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8E" w:rsidRPr="005F1EB2" w:rsidRDefault="00FC0295" w:rsidP="00D7377D">
      <w:pPr>
        <w:rPr>
          <w:rFonts w:ascii="Book Antiqua" w:hAnsi="Book Antiqua"/>
          <w:b/>
          <w:i/>
          <w:color w:val="C00000"/>
          <w:sz w:val="38"/>
          <w:szCs w:val="38"/>
        </w:rPr>
      </w:pPr>
      <w:r w:rsidRPr="005F1EB2">
        <w:rPr>
          <w:rFonts w:ascii="Book Antiqua" w:hAnsi="Book Antiqua"/>
          <w:b/>
          <w:i/>
          <w:color w:val="C00000"/>
          <w:sz w:val="38"/>
          <w:szCs w:val="38"/>
        </w:rPr>
        <w:t>Ciekawostki</w:t>
      </w:r>
      <w:r w:rsidR="008015C6" w:rsidRPr="005F1EB2">
        <w:rPr>
          <w:rFonts w:ascii="Book Antiqua" w:hAnsi="Book Antiqua"/>
          <w:b/>
          <w:i/>
          <w:color w:val="C00000"/>
          <w:sz w:val="38"/>
          <w:szCs w:val="38"/>
        </w:rPr>
        <w:t xml:space="preserve"> o jajku:</w:t>
      </w:r>
    </w:p>
    <w:p w:rsidR="00FC0295" w:rsidRPr="00714571" w:rsidRDefault="00FC0295" w:rsidP="00D7377D">
      <w:pPr>
        <w:rPr>
          <w:rFonts w:ascii="Book Antiqua" w:hAnsi="Book Antiqua"/>
          <w:b/>
          <w:i/>
          <w:sz w:val="16"/>
          <w:szCs w:val="16"/>
        </w:rPr>
      </w:pPr>
    </w:p>
    <w:p w:rsidR="006A3D8E" w:rsidRDefault="008015C6" w:rsidP="00FC02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FC0295">
        <w:rPr>
          <w:rFonts w:ascii="Book Antiqua" w:hAnsi="Book Antiqua"/>
          <w:sz w:val="28"/>
          <w:szCs w:val="28"/>
        </w:rPr>
        <w:t xml:space="preserve">Najcięższe kurze jajo ważyło 454 g. Miało podwójne żółtko i podwójną skorupkę. W 1956 r. zniosła go kura </w:t>
      </w:r>
      <w:r w:rsidR="00FC0295">
        <w:rPr>
          <w:rFonts w:ascii="Book Antiqua" w:hAnsi="Book Antiqua"/>
          <w:sz w:val="28"/>
          <w:szCs w:val="28"/>
        </w:rPr>
        <w:t>w USA (</w:t>
      </w:r>
      <w:r w:rsidRPr="00FC0295">
        <w:rPr>
          <w:rFonts w:ascii="Book Antiqua" w:hAnsi="Book Antiqua"/>
          <w:sz w:val="28"/>
          <w:szCs w:val="28"/>
        </w:rPr>
        <w:t>New Jersey</w:t>
      </w:r>
      <w:r w:rsidR="00FC0295">
        <w:rPr>
          <w:rFonts w:ascii="Book Antiqua" w:hAnsi="Book Antiqua"/>
          <w:sz w:val="28"/>
          <w:szCs w:val="28"/>
        </w:rPr>
        <w:t>)</w:t>
      </w:r>
      <w:r w:rsidRPr="00FC0295">
        <w:rPr>
          <w:rFonts w:ascii="Book Antiqua" w:hAnsi="Book Antiqua"/>
          <w:sz w:val="28"/>
          <w:szCs w:val="28"/>
        </w:rPr>
        <w:t>.</w:t>
      </w:r>
    </w:p>
    <w:p w:rsidR="00967EC9" w:rsidRDefault="00967EC9" w:rsidP="00967EC9">
      <w:pPr>
        <w:pStyle w:val="Akapitzlist"/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67EC9" w:rsidRPr="00967EC9" w:rsidRDefault="00967EC9" w:rsidP="00967E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967EC9">
        <w:rPr>
          <w:rFonts w:ascii="Book Antiqua" w:hAnsi="Book Antiqua"/>
          <w:sz w:val="28"/>
          <w:szCs w:val="28"/>
        </w:rPr>
        <w:t>Kolor skorupki zależy od koloru piór nioski. Białe jajka pochodzą od kur biało upierzonych, brązowe – od tych z ciemnymi piórami.</w:t>
      </w:r>
    </w:p>
    <w:p w:rsidR="00967EC9" w:rsidRPr="00967EC9" w:rsidRDefault="00967EC9" w:rsidP="00967EC9">
      <w:pPr>
        <w:pStyle w:val="Akapitzlist"/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67EC9" w:rsidRPr="00967EC9" w:rsidRDefault="00967EC9" w:rsidP="00967E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967EC9">
        <w:rPr>
          <w:rFonts w:ascii="Book Antiqua" w:hAnsi="Book Antiqua"/>
          <w:sz w:val="28"/>
          <w:szCs w:val="28"/>
        </w:rPr>
        <w:t>Kolor żółtka jest zależny od pożywienia, jakie dostarczano niosce.</w:t>
      </w:r>
    </w:p>
    <w:p w:rsidR="00967EC9" w:rsidRPr="00967EC9" w:rsidRDefault="00967EC9" w:rsidP="00967EC9">
      <w:pPr>
        <w:pStyle w:val="Akapitzlist"/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67EC9" w:rsidRPr="00967EC9" w:rsidRDefault="00967EC9" w:rsidP="00967E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967EC9">
        <w:rPr>
          <w:rFonts w:ascii="Book Antiqua" w:hAnsi="Book Antiqua"/>
          <w:sz w:val="28"/>
          <w:szCs w:val="28"/>
        </w:rPr>
        <w:t>Każdy człowiek spożywa w ciągu roku średnio 173 jaja.</w:t>
      </w:r>
    </w:p>
    <w:p w:rsidR="00967EC9" w:rsidRPr="00967EC9" w:rsidRDefault="00967EC9" w:rsidP="00967EC9">
      <w:pPr>
        <w:pStyle w:val="Akapitzlist"/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67EC9" w:rsidRPr="00967EC9" w:rsidRDefault="00C174C4" w:rsidP="00967E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967EC9">
        <w:rPr>
          <w:rFonts w:ascii="Book Antiqua" w:hAnsi="Book Antiqua"/>
          <w:sz w:val="28"/>
          <w:szCs w:val="28"/>
        </w:rPr>
        <w:t>Pojedyncza kura</w:t>
      </w:r>
      <w:r w:rsidR="00967EC9" w:rsidRPr="00967EC9">
        <w:rPr>
          <w:rFonts w:ascii="Book Antiqua" w:hAnsi="Book Antiqua"/>
          <w:sz w:val="28"/>
          <w:szCs w:val="28"/>
        </w:rPr>
        <w:t xml:space="preserve"> znosi zwykle 250-300 jajek w roku.</w:t>
      </w:r>
    </w:p>
    <w:p w:rsidR="00967EC9" w:rsidRPr="00967EC9" w:rsidRDefault="00967EC9" w:rsidP="00967EC9">
      <w:pPr>
        <w:pStyle w:val="Akapitzlist"/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67EC9" w:rsidRPr="00967EC9" w:rsidRDefault="00967EC9" w:rsidP="00967E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967EC9">
        <w:rPr>
          <w:rFonts w:ascii="Book Antiqua" w:hAnsi="Book Antiqua"/>
          <w:sz w:val="28"/>
          <w:szCs w:val="28"/>
        </w:rPr>
        <w:t>Ugotowane jajko obraca się szybciej niż surowe.</w:t>
      </w:r>
    </w:p>
    <w:p w:rsidR="001D026D" w:rsidRPr="001D026D" w:rsidRDefault="001D026D" w:rsidP="00D7377D">
      <w:pPr>
        <w:rPr>
          <w:b/>
          <w:i/>
        </w:rPr>
      </w:pPr>
    </w:p>
    <w:p w:rsidR="00D7377D" w:rsidRPr="005F1EB2" w:rsidRDefault="00D7377D" w:rsidP="00D7377D">
      <w:pPr>
        <w:rPr>
          <w:rFonts w:ascii="Book Antiqua" w:hAnsi="Book Antiqua"/>
          <w:b/>
          <w:i/>
          <w:color w:val="C00000"/>
          <w:sz w:val="38"/>
          <w:szCs w:val="38"/>
        </w:rPr>
      </w:pPr>
      <w:r w:rsidRPr="005F1EB2">
        <w:rPr>
          <w:rFonts w:ascii="Book Antiqua" w:hAnsi="Book Antiqua"/>
          <w:b/>
          <w:i/>
          <w:color w:val="C00000"/>
          <w:sz w:val="38"/>
          <w:szCs w:val="38"/>
        </w:rPr>
        <w:t>Wyjaśnienie znanych przysłów o jajku:</w:t>
      </w:r>
    </w:p>
    <w:p w:rsidR="001D026D" w:rsidRPr="00714571" w:rsidRDefault="001D026D" w:rsidP="00D7377D">
      <w:pPr>
        <w:rPr>
          <w:rFonts w:ascii="Book Antiqua" w:hAnsi="Book Antiqua"/>
          <w:b/>
          <w:i/>
          <w:sz w:val="16"/>
          <w:szCs w:val="16"/>
        </w:rPr>
      </w:pPr>
    </w:p>
    <w:p w:rsidR="00D7377D" w:rsidRPr="005F1EB2" w:rsidRDefault="00D7377D" w:rsidP="00D7377D">
      <w:pPr>
        <w:rPr>
          <w:rFonts w:ascii="Book Antiqua" w:hAnsi="Book Antiqua"/>
          <w:color w:val="006600"/>
          <w:sz w:val="28"/>
          <w:szCs w:val="28"/>
        </w:rPr>
      </w:pPr>
      <w:r w:rsidRPr="005F1EB2">
        <w:rPr>
          <w:rFonts w:ascii="Book Antiqua" w:hAnsi="Book Antiqua"/>
          <w:color w:val="006600"/>
          <w:sz w:val="28"/>
          <w:szCs w:val="28"/>
        </w:rPr>
        <w:t>- Jajko mądrzejsze od kury.</w:t>
      </w:r>
    </w:p>
    <w:p w:rsidR="001D026D" w:rsidRPr="001D026D" w:rsidRDefault="001D026D" w:rsidP="001D026D">
      <w:pPr>
        <w:jc w:val="right"/>
        <w:rPr>
          <w:rFonts w:ascii="Book Antiqua" w:hAnsi="Book Antiqua"/>
          <w:i/>
          <w:color w:val="0033CC"/>
          <w:sz w:val="28"/>
          <w:szCs w:val="28"/>
        </w:rPr>
      </w:pPr>
      <w:r w:rsidRPr="001D026D">
        <w:rPr>
          <w:rFonts w:ascii="Book Antiqua" w:hAnsi="Book Antiqua"/>
          <w:i/>
          <w:color w:val="0033CC"/>
          <w:sz w:val="28"/>
          <w:szCs w:val="28"/>
        </w:rPr>
        <w:t>[powinno się szanować wiedzę oraz doświadczenie starszych]</w:t>
      </w:r>
    </w:p>
    <w:p w:rsidR="00D7377D" w:rsidRPr="005F1EB2" w:rsidRDefault="00D7377D" w:rsidP="00D7377D">
      <w:pPr>
        <w:rPr>
          <w:rFonts w:ascii="Book Antiqua" w:hAnsi="Book Antiqua"/>
          <w:color w:val="006600"/>
          <w:sz w:val="28"/>
          <w:szCs w:val="28"/>
        </w:rPr>
      </w:pPr>
      <w:proofErr w:type="gramStart"/>
      <w:r w:rsidRPr="005F1EB2">
        <w:rPr>
          <w:rFonts w:ascii="Book Antiqua" w:hAnsi="Book Antiqua"/>
          <w:color w:val="006600"/>
          <w:sz w:val="28"/>
          <w:szCs w:val="28"/>
        </w:rPr>
        <w:t>- Czym</w:t>
      </w:r>
      <w:proofErr w:type="gramEnd"/>
      <w:r w:rsidRPr="005F1EB2">
        <w:rPr>
          <w:rFonts w:ascii="Book Antiqua" w:hAnsi="Book Antiqua"/>
          <w:color w:val="006600"/>
          <w:sz w:val="28"/>
          <w:szCs w:val="28"/>
        </w:rPr>
        <w:t xml:space="preserve"> skorupka za młodu nasiąknie, tym na starość trąci.</w:t>
      </w:r>
    </w:p>
    <w:p w:rsidR="001D026D" w:rsidRPr="001D026D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[przyzwyczajenia i wiedza nabyta w młodości </w:t>
      </w:r>
    </w:p>
    <w:p w:rsidR="001D026D" w:rsidRPr="001D026D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proofErr w:type="gramStart"/>
      <w:r w:rsidRPr="001D026D">
        <w:rPr>
          <w:rFonts w:ascii="Book Antiqua" w:hAnsi="Book Antiqua"/>
          <w:i/>
          <w:color w:val="0033CC"/>
          <w:sz w:val="28"/>
          <w:szCs w:val="28"/>
        </w:rPr>
        <w:t>decydują</w:t>
      </w:r>
      <w:proofErr w:type="gramEnd"/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 o późniejszych zachowaniach i cechach człowieka]</w:t>
      </w:r>
    </w:p>
    <w:p w:rsidR="00D7377D" w:rsidRPr="005F1EB2" w:rsidRDefault="00D7377D" w:rsidP="00D7377D">
      <w:pPr>
        <w:rPr>
          <w:rFonts w:ascii="Book Antiqua" w:hAnsi="Book Antiqua"/>
          <w:color w:val="006600"/>
          <w:sz w:val="28"/>
          <w:szCs w:val="28"/>
        </w:rPr>
      </w:pPr>
      <w:r w:rsidRPr="005F1EB2">
        <w:rPr>
          <w:rFonts w:ascii="Book Antiqua" w:hAnsi="Book Antiqua"/>
          <w:color w:val="006600"/>
          <w:sz w:val="28"/>
          <w:szCs w:val="28"/>
        </w:rPr>
        <w:t xml:space="preserve"> Od jajka do jabłka.</w:t>
      </w:r>
    </w:p>
    <w:p w:rsidR="001D026D" w:rsidRPr="001D026D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[od samego </w:t>
      </w:r>
      <w:proofErr w:type="gramStart"/>
      <w:r w:rsidRPr="001D026D">
        <w:rPr>
          <w:rFonts w:ascii="Book Antiqua" w:hAnsi="Book Antiqua"/>
          <w:i/>
          <w:color w:val="0033CC"/>
          <w:sz w:val="28"/>
          <w:szCs w:val="28"/>
        </w:rPr>
        <w:t>początku,  czyli</w:t>
      </w:r>
      <w:proofErr w:type="gramEnd"/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 „od początku do końca, </w:t>
      </w:r>
    </w:p>
    <w:p w:rsidR="001D026D" w:rsidRPr="001D026D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proofErr w:type="gramStart"/>
      <w:r w:rsidRPr="001D026D">
        <w:rPr>
          <w:rFonts w:ascii="Book Antiqua" w:hAnsi="Book Antiqua"/>
          <w:i/>
          <w:color w:val="0033CC"/>
          <w:sz w:val="28"/>
          <w:szCs w:val="28"/>
        </w:rPr>
        <w:t>dawni</w:t>
      </w:r>
      <w:proofErr w:type="gramEnd"/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 Rzymianie wieczerz</w:t>
      </w:r>
      <w:r w:rsidR="000E64C4">
        <w:rPr>
          <w:rFonts w:ascii="Book Antiqua" w:hAnsi="Book Antiqua"/>
          <w:i/>
          <w:color w:val="0033CC"/>
          <w:sz w:val="28"/>
          <w:szCs w:val="28"/>
        </w:rPr>
        <w:t>ę</w:t>
      </w:r>
      <w:bookmarkStart w:id="0" w:name="_GoBack"/>
      <w:bookmarkEnd w:id="0"/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 swoje rozpoczynali od jaj, </w:t>
      </w:r>
    </w:p>
    <w:p w:rsidR="001D026D" w:rsidRPr="001D026D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proofErr w:type="gramStart"/>
      <w:r w:rsidRPr="001D026D">
        <w:rPr>
          <w:rFonts w:ascii="Book Antiqua" w:hAnsi="Book Antiqua"/>
          <w:i/>
          <w:color w:val="0033CC"/>
          <w:sz w:val="28"/>
          <w:szCs w:val="28"/>
        </w:rPr>
        <w:t>a</w:t>
      </w:r>
      <w:proofErr w:type="gramEnd"/>
      <w:r w:rsidRPr="001D026D">
        <w:rPr>
          <w:rFonts w:ascii="Book Antiqua" w:hAnsi="Book Antiqua"/>
          <w:i/>
          <w:color w:val="0033CC"/>
          <w:sz w:val="28"/>
          <w:szCs w:val="28"/>
        </w:rPr>
        <w:t xml:space="preserve"> kończyli na jabłkach]</w:t>
      </w:r>
    </w:p>
    <w:p w:rsidR="00D7377D" w:rsidRPr="005F1EB2" w:rsidRDefault="00D7377D" w:rsidP="00D7377D">
      <w:pPr>
        <w:rPr>
          <w:rFonts w:ascii="Book Antiqua" w:hAnsi="Book Antiqua"/>
          <w:color w:val="006600"/>
          <w:sz w:val="28"/>
          <w:szCs w:val="28"/>
        </w:rPr>
      </w:pPr>
      <w:r w:rsidRPr="005F1EB2">
        <w:rPr>
          <w:rFonts w:ascii="Book Antiqua" w:hAnsi="Book Antiqua"/>
          <w:color w:val="006600"/>
          <w:sz w:val="28"/>
          <w:szCs w:val="28"/>
        </w:rPr>
        <w:t>- Jajko Kolumba.</w:t>
      </w:r>
    </w:p>
    <w:p w:rsidR="001D026D" w:rsidRPr="00B41727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r w:rsidRPr="00B41727">
        <w:rPr>
          <w:rFonts w:ascii="Book Antiqua" w:hAnsi="Book Antiqua"/>
          <w:i/>
          <w:color w:val="0033CC"/>
          <w:sz w:val="28"/>
          <w:szCs w:val="28"/>
        </w:rPr>
        <w:t xml:space="preserve">[prostego rozwiązania pozornie trudnego zagadnienia, </w:t>
      </w:r>
    </w:p>
    <w:p w:rsidR="001D026D" w:rsidRPr="00B41727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r w:rsidRPr="00B41727">
        <w:rPr>
          <w:rFonts w:ascii="Book Antiqua" w:hAnsi="Book Antiqua"/>
          <w:i/>
          <w:color w:val="0033CC"/>
          <w:sz w:val="28"/>
          <w:szCs w:val="28"/>
        </w:rPr>
        <w:t xml:space="preserve">wzięło się </w:t>
      </w:r>
      <w:proofErr w:type="gramStart"/>
      <w:r w:rsidRPr="00B41727">
        <w:rPr>
          <w:rFonts w:ascii="Book Antiqua" w:hAnsi="Book Antiqua"/>
          <w:i/>
          <w:color w:val="0033CC"/>
          <w:sz w:val="28"/>
          <w:szCs w:val="28"/>
        </w:rPr>
        <w:t>od  z</w:t>
      </w:r>
      <w:proofErr w:type="gramEnd"/>
      <w:r w:rsidRPr="00B41727">
        <w:rPr>
          <w:rFonts w:ascii="Book Antiqua" w:hAnsi="Book Antiqua"/>
          <w:i/>
          <w:color w:val="0033CC"/>
          <w:sz w:val="28"/>
          <w:szCs w:val="28"/>
        </w:rPr>
        <w:t xml:space="preserve"> historii przypisywanej Krzysztofowi Kolumbowi, </w:t>
      </w:r>
    </w:p>
    <w:p w:rsidR="001D026D" w:rsidRPr="00B41727" w:rsidRDefault="001D026D" w:rsidP="001D026D">
      <w:pPr>
        <w:spacing w:after="0" w:line="240" w:lineRule="auto"/>
        <w:jc w:val="right"/>
        <w:rPr>
          <w:rFonts w:ascii="Book Antiqua" w:hAnsi="Book Antiqua"/>
          <w:i/>
          <w:color w:val="0033CC"/>
          <w:sz w:val="28"/>
          <w:szCs w:val="28"/>
        </w:rPr>
      </w:pPr>
      <w:proofErr w:type="gramStart"/>
      <w:r w:rsidRPr="00B41727">
        <w:rPr>
          <w:rFonts w:ascii="Book Antiqua" w:hAnsi="Book Antiqua"/>
          <w:i/>
          <w:color w:val="0033CC"/>
          <w:sz w:val="28"/>
          <w:szCs w:val="28"/>
        </w:rPr>
        <w:t>który</w:t>
      </w:r>
      <w:proofErr w:type="gramEnd"/>
      <w:r w:rsidRPr="00B41727">
        <w:rPr>
          <w:rFonts w:ascii="Book Antiqua" w:hAnsi="Book Antiqua"/>
          <w:i/>
          <w:color w:val="0033CC"/>
          <w:sz w:val="28"/>
          <w:szCs w:val="28"/>
        </w:rPr>
        <w:t xml:space="preserve"> miał rzekomo rozwiązać zagadkę, jak ustawić jajko w pionie]</w:t>
      </w:r>
    </w:p>
    <w:p w:rsidR="001D026D" w:rsidRDefault="001D026D" w:rsidP="00D7377D">
      <w:pPr>
        <w:rPr>
          <w:rFonts w:ascii="Book Antiqua" w:hAnsi="Book Antiqua"/>
          <w:sz w:val="28"/>
          <w:szCs w:val="28"/>
        </w:rPr>
      </w:pPr>
    </w:p>
    <w:p w:rsidR="00DF2F28" w:rsidRPr="005F1EB2" w:rsidRDefault="00D7377D" w:rsidP="00D7377D">
      <w:pPr>
        <w:rPr>
          <w:rFonts w:ascii="Book Antiqua" w:hAnsi="Book Antiqua"/>
          <w:color w:val="006600"/>
          <w:sz w:val="28"/>
          <w:szCs w:val="28"/>
        </w:rPr>
      </w:pPr>
      <w:r w:rsidRPr="005F1EB2">
        <w:rPr>
          <w:rFonts w:ascii="Book Antiqua" w:hAnsi="Book Antiqua"/>
          <w:color w:val="006600"/>
          <w:sz w:val="28"/>
          <w:szCs w:val="28"/>
        </w:rPr>
        <w:t>- Kura znosząca złote jajka.</w:t>
      </w:r>
    </w:p>
    <w:p w:rsidR="00B41727" w:rsidRPr="00B41727" w:rsidRDefault="00B41727" w:rsidP="00B41727">
      <w:pPr>
        <w:jc w:val="right"/>
        <w:rPr>
          <w:rFonts w:ascii="Book Antiqua" w:hAnsi="Book Antiqua"/>
          <w:i/>
          <w:color w:val="0033CC"/>
          <w:sz w:val="28"/>
          <w:szCs w:val="28"/>
        </w:rPr>
      </w:pPr>
      <w:r w:rsidRPr="00B41727">
        <w:rPr>
          <w:rFonts w:ascii="Book Antiqua" w:hAnsi="Book Antiqua"/>
          <w:i/>
          <w:color w:val="0033CC"/>
          <w:sz w:val="28"/>
          <w:szCs w:val="28"/>
        </w:rPr>
        <w:t>[źródło łatwych i dużych dochodów]</w:t>
      </w:r>
    </w:p>
    <w:sectPr w:rsidR="00B41727" w:rsidRPr="00B41727" w:rsidSect="00714571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9FA"/>
    <w:multiLevelType w:val="hybridMultilevel"/>
    <w:tmpl w:val="B4CE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77D"/>
    <w:rsid w:val="000E2BEF"/>
    <w:rsid w:val="000E64C4"/>
    <w:rsid w:val="001D026D"/>
    <w:rsid w:val="004575CF"/>
    <w:rsid w:val="005B124E"/>
    <w:rsid w:val="005F1EB2"/>
    <w:rsid w:val="006A3D8E"/>
    <w:rsid w:val="00714571"/>
    <w:rsid w:val="008015C6"/>
    <w:rsid w:val="00850192"/>
    <w:rsid w:val="008A07E9"/>
    <w:rsid w:val="00967EC9"/>
    <w:rsid w:val="00B41727"/>
    <w:rsid w:val="00B7239C"/>
    <w:rsid w:val="00C16AF9"/>
    <w:rsid w:val="00C174C4"/>
    <w:rsid w:val="00CA3B9B"/>
    <w:rsid w:val="00D7377D"/>
    <w:rsid w:val="00DF2F28"/>
    <w:rsid w:val="00FC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Bozena</cp:lastModifiedBy>
  <cp:revision>6</cp:revision>
  <dcterms:created xsi:type="dcterms:W3CDTF">2020-04-01T11:08:00Z</dcterms:created>
  <dcterms:modified xsi:type="dcterms:W3CDTF">2020-04-02T18:42:00Z</dcterms:modified>
</cp:coreProperties>
</file>