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06" w:rsidRPr="00DB2E2D" w:rsidRDefault="00C80906" w:rsidP="00365932">
      <w:pPr>
        <w:spacing w:line="360" w:lineRule="auto"/>
        <w:jc w:val="center"/>
        <w:rPr>
          <w:rFonts w:ascii="Book Antiqua" w:hAnsi="Book Antiqua"/>
          <w:b/>
          <w:bCs/>
        </w:rPr>
      </w:pPr>
    </w:p>
    <w:p w:rsidR="00C80906" w:rsidRPr="00DB2E2D" w:rsidRDefault="00C80906" w:rsidP="00C80906">
      <w:pPr>
        <w:spacing w:line="360" w:lineRule="auto"/>
        <w:rPr>
          <w:rFonts w:ascii="Book Antiqua" w:hAnsi="Book Antiqua"/>
          <w:b/>
          <w:bCs/>
        </w:rPr>
      </w:pPr>
    </w:p>
    <w:p w:rsidR="00664FFC" w:rsidRPr="00DB2E2D" w:rsidRDefault="00664FFC" w:rsidP="00365932">
      <w:pPr>
        <w:spacing w:line="360" w:lineRule="auto"/>
        <w:jc w:val="center"/>
        <w:rPr>
          <w:rFonts w:ascii="Book Antiqua" w:hAnsi="Book Antiqua"/>
          <w:b/>
          <w:bCs/>
        </w:rPr>
      </w:pPr>
      <w:r w:rsidRPr="00DB2E2D">
        <w:rPr>
          <w:rFonts w:ascii="Book Antiqua" w:hAnsi="Book Antiqua"/>
          <w:b/>
          <w:bCs/>
        </w:rPr>
        <w:t xml:space="preserve">REGULAMIN ŚWIETLICY SZKOLNEJ </w:t>
      </w:r>
    </w:p>
    <w:p w:rsidR="00376C4E" w:rsidRPr="00DB2E2D" w:rsidRDefault="00F1256B" w:rsidP="00F1256B">
      <w:pPr>
        <w:spacing w:line="36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Szkoły Podstawowej nr 15 im. Kościuszki  w Kielcach </w:t>
      </w:r>
    </w:p>
    <w:p w:rsidR="001C4529" w:rsidRPr="00DB2E2D" w:rsidRDefault="001C4529" w:rsidP="009A53B7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F22535" w:rsidRPr="00DB2E2D" w:rsidRDefault="00F22535" w:rsidP="009A53B7">
      <w:pPr>
        <w:spacing w:line="276" w:lineRule="auto"/>
        <w:rPr>
          <w:rFonts w:ascii="Book Antiqua" w:hAnsi="Book Antiqua"/>
          <w:b/>
          <w:bCs/>
        </w:rPr>
      </w:pPr>
    </w:p>
    <w:p w:rsidR="00664FFC" w:rsidRPr="00DB2E2D" w:rsidRDefault="00664FFC" w:rsidP="009A53B7">
      <w:pPr>
        <w:pStyle w:val="Zawartotabeli"/>
        <w:spacing w:line="276" w:lineRule="auto"/>
        <w:jc w:val="center"/>
        <w:rPr>
          <w:rStyle w:val="Pogrubienie"/>
          <w:rFonts w:ascii="Book Antiqua" w:hAnsi="Book Antiqua"/>
          <w:color w:val="000000"/>
        </w:rPr>
      </w:pPr>
      <w:r w:rsidRPr="00DB2E2D">
        <w:rPr>
          <w:rStyle w:val="Pogrubienie"/>
          <w:rFonts w:ascii="Book Antiqua" w:hAnsi="Book Antiqua" w:cs="Tahoma"/>
          <w:color w:val="000000"/>
        </w:rPr>
        <w:t xml:space="preserve">§ 1 </w:t>
      </w:r>
      <w:r w:rsidRPr="00DB2E2D">
        <w:rPr>
          <w:rStyle w:val="Pogrubienie"/>
          <w:rFonts w:ascii="Book Antiqua" w:hAnsi="Book Antiqua"/>
          <w:color w:val="000000"/>
        </w:rPr>
        <w:t>Postanowienia ogólne</w:t>
      </w:r>
    </w:p>
    <w:p w:rsidR="00664FFC" w:rsidRPr="00DB2E2D" w:rsidRDefault="00664FFC" w:rsidP="009A53B7">
      <w:pPr>
        <w:pStyle w:val="Zawartotabeli"/>
        <w:spacing w:line="276" w:lineRule="auto"/>
        <w:jc w:val="both"/>
        <w:rPr>
          <w:rFonts w:ascii="Book Antiqua" w:hAnsi="Book Antiqua"/>
          <w:color w:val="000000"/>
        </w:rPr>
      </w:pPr>
      <w:r w:rsidRPr="00DB2E2D">
        <w:rPr>
          <w:rStyle w:val="Pogrubienie"/>
          <w:rFonts w:ascii="Book Antiqua" w:hAnsi="Book Antiqua"/>
          <w:b w:val="0"/>
          <w:bCs w:val="0"/>
          <w:color w:val="000000"/>
        </w:rPr>
        <w:tab/>
        <w:t>Świetlica jest integralną częścią szkoły</w:t>
      </w:r>
      <w:r w:rsidRPr="00DB2E2D">
        <w:rPr>
          <w:rFonts w:ascii="Book Antiqua" w:hAnsi="Book Antiqua"/>
          <w:color w:val="000000"/>
        </w:rPr>
        <w:t xml:space="preserve"> - w swojej programowej działalności </w:t>
      </w:r>
      <w:r w:rsidRPr="00DB2E2D">
        <w:rPr>
          <w:rStyle w:val="Pogrubienie"/>
          <w:rFonts w:ascii="Book Antiqua" w:hAnsi="Book Antiqua"/>
          <w:b w:val="0"/>
          <w:bCs w:val="0"/>
          <w:color w:val="000000"/>
        </w:rPr>
        <w:t>realizuje cele i zadania szkoły, ze szczególnym uwzględnieniem treści i działań wychowawczo-opiekuńczych przyjętych</w:t>
      </w:r>
      <w:r w:rsidR="00C47D38" w:rsidRPr="00DB2E2D">
        <w:rPr>
          <w:rStyle w:val="Pogrubienie"/>
          <w:rFonts w:ascii="Book Antiqua" w:hAnsi="Book Antiqua"/>
          <w:b w:val="0"/>
          <w:bCs w:val="0"/>
          <w:color w:val="000000"/>
        </w:rPr>
        <w:t xml:space="preserve"> w Programie Wychowawczo-Profilaktycznym Szkoły Podstawowej nr 15 w Kielcach. </w:t>
      </w:r>
      <w:r w:rsidRPr="00DB2E2D">
        <w:rPr>
          <w:rFonts w:ascii="Book Antiqua" w:hAnsi="Book Antiqua"/>
          <w:color w:val="000000"/>
        </w:rPr>
        <w:t xml:space="preserve">W świetlicy zadania realizowane są według </w:t>
      </w:r>
      <w:r w:rsidRPr="00DB2E2D">
        <w:rPr>
          <w:rFonts w:ascii="Book Antiqua" w:hAnsi="Book Antiqua"/>
          <w:i/>
          <w:iCs/>
          <w:color w:val="000000"/>
        </w:rPr>
        <w:t>Rocznego planu pracy</w:t>
      </w:r>
      <w:r w:rsidRPr="00DB2E2D">
        <w:rPr>
          <w:rFonts w:ascii="Book Antiqua" w:hAnsi="Book Antiqua"/>
          <w:i/>
          <w:color w:val="000000"/>
        </w:rPr>
        <w:t xml:space="preserve"> </w:t>
      </w:r>
      <w:r w:rsidR="00C47D38" w:rsidRPr="00DB2E2D">
        <w:rPr>
          <w:rFonts w:ascii="Book Antiqua" w:hAnsi="Book Antiqua"/>
          <w:i/>
          <w:color w:val="000000"/>
        </w:rPr>
        <w:t>świetlicy.</w:t>
      </w:r>
    </w:p>
    <w:p w:rsidR="00664FFC" w:rsidRPr="00DB2E2D" w:rsidRDefault="00664FFC" w:rsidP="009A53B7">
      <w:pPr>
        <w:pStyle w:val="Zawartotabeli"/>
        <w:spacing w:line="276" w:lineRule="auto"/>
        <w:jc w:val="center"/>
        <w:rPr>
          <w:rFonts w:ascii="Book Antiqua" w:hAnsi="Book Antiqua" w:cs="Tahoma"/>
          <w:b/>
          <w:color w:val="000000"/>
        </w:rPr>
      </w:pPr>
      <w:r w:rsidRPr="00DB2E2D">
        <w:rPr>
          <w:rFonts w:ascii="Book Antiqua" w:hAnsi="Book Antiqua" w:cs="Tahoma"/>
          <w:b/>
          <w:bCs/>
          <w:color w:val="000000"/>
        </w:rPr>
        <w:t>§ 2</w:t>
      </w:r>
      <w:r w:rsidRPr="00DB2E2D">
        <w:rPr>
          <w:rFonts w:ascii="Book Antiqua" w:hAnsi="Book Antiqua" w:cs="Tahoma"/>
          <w:color w:val="000000"/>
        </w:rPr>
        <w:t xml:space="preserve"> </w:t>
      </w:r>
      <w:r w:rsidRPr="00DB2E2D">
        <w:rPr>
          <w:rFonts w:ascii="Book Antiqua" w:hAnsi="Book Antiqua" w:cs="Tahoma"/>
          <w:b/>
          <w:color w:val="000000"/>
        </w:rPr>
        <w:t>Cele i zadania świetlicy szkolnej</w:t>
      </w:r>
    </w:p>
    <w:p w:rsidR="00664FFC" w:rsidRPr="00DB2E2D" w:rsidRDefault="00664FFC" w:rsidP="009A53B7">
      <w:pPr>
        <w:numPr>
          <w:ilvl w:val="1"/>
          <w:numId w:val="2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Dla uczniów, którzy muszą przybywać w szkole, przed zajęciami lub po ich zakończeniu, ze względu na czas pracy rodziców (prawnych opiekunów) szkoła organizuje opiekę świetlicową. </w:t>
      </w:r>
    </w:p>
    <w:p w:rsidR="00664FFC" w:rsidRPr="00DB2E2D" w:rsidRDefault="00664FFC" w:rsidP="009A53B7">
      <w:pPr>
        <w:numPr>
          <w:ilvl w:val="1"/>
          <w:numId w:val="2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Świetlica prowadzi zajęcia w grupach i indywidualne.</w:t>
      </w:r>
      <w:r w:rsidR="00DE0602" w:rsidRPr="00DB2E2D">
        <w:rPr>
          <w:rFonts w:ascii="Book Antiqua" w:hAnsi="Book Antiqua"/>
        </w:rPr>
        <w:t xml:space="preserve"> </w:t>
      </w:r>
    </w:p>
    <w:p w:rsidR="00664FFC" w:rsidRPr="00DB2E2D" w:rsidRDefault="00664FFC" w:rsidP="009A53B7">
      <w:pPr>
        <w:numPr>
          <w:ilvl w:val="1"/>
          <w:numId w:val="2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Zadaniem świetlicy jest:</w:t>
      </w:r>
    </w:p>
    <w:p w:rsidR="00664FFC" w:rsidRPr="00DB2E2D" w:rsidRDefault="00664FFC" w:rsidP="009A53B7">
      <w:pPr>
        <w:numPr>
          <w:ilvl w:val="1"/>
          <w:numId w:val="4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zapewnienie opieki nad dziećmi przed i po zajęciach lekcyjnych</w:t>
      </w:r>
    </w:p>
    <w:p w:rsidR="00664FFC" w:rsidRPr="00DB2E2D" w:rsidRDefault="00664FFC" w:rsidP="009A53B7">
      <w:pPr>
        <w:numPr>
          <w:ilvl w:val="1"/>
          <w:numId w:val="4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organizowanie pomocy w nauce, przyzwyczajanie do samodzielnej pracy   umysłowej,</w:t>
      </w:r>
    </w:p>
    <w:p w:rsidR="00664FFC" w:rsidRPr="00DB2E2D" w:rsidRDefault="00664FFC" w:rsidP="009A53B7">
      <w:pPr>
        <w:numPr>
          <w:ilvl w:val="1"/>
          <w:numId w:val="4"/>
        </w:numPr>
        <w:spacing w:line="276" w:lineRule="auto"/>
        <w:ind w:left="759" w:firstLine="0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organizowanie gier i zabaw ruchowych w pomieszczeniu i na powietrzu, mających na </w:t>
      </w:r>
      <w:r w:rsidR="00B901A0" w:rsidRPr="00DB2E2D">
        <w:rPr>
          <w:rFonts w:ascii="Book Antiqua" w:hAnsi="Book Antiqua"/>
        </w:rPr>
        <w:t>celu prawidłowy rozwój fizyczny z zachowaniem zasad reżimu sanitarnego przyjętych przez szkołę,</w:t>
      </w:r>
    </w:p>
    <w:p w:rsidR="00664FFC" w:rsidRPr="00DB2E2D" w:rsidRDefault="00664FFC" w:rsidP="009A53B7">
      <w:pPr>
        <w:numPr>
          <w:ilvl w:val="1"/>
          <w:numId w:val="4"/>
        </w:numPr>
        <w:spacing w:line="276" w:lineRule="auto"/>
        <w:ind w:left="759" w:firstLine="0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kształtowanie nawyków higieny oraz dbałość o zachowanie zdrowia, upowszechnianie zasad kultury zdrowotnej,</w:t>
      </w:r>
    </w:p>
    <w:p w:rsidR="00664FFC" w:rsidRPr="00DB2E2D" w:rsidRDefault="00664FFC" w:rsidP="009A53B7">
      <w:pPr>
        <w:numPr>
          <w:ilvl w:val="1"/>
          <w:numId w:val="4"/>
        </w:numPr>
        <w:spacing w:line="276" w:lineRule="auto"/>
        <w:ind w:left="759" w:firstLine="0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ujawnianie i rozwijanie zainteresowań, zamiłowań i uzdolnień, organizowanie zajęć w tym zakresie,</w:t>
      </w:r>
    </w:p>
    <w:p w:rsidR="00664FFC" w:rsidRPr="00DB2E2D" w:rsidRDefault="00664FFC" w:rsidP="009A53B7">
      <w:pPr>
        <w:numPr>
          <w:ilvl w:val="1"/>
          <w:numId w:val="4"/>
        </w:numPr>
        <w:spacing w:line="276" w:lineRule="auto"/>
        <w:ind w:left="759" w:firstLine="0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współdziałanie z rodzicami, pedagogiem i nauczycielami dzieci korzystających </w:t>
      </w:r>
      <w:r w:rsidR="00C47D38" w:rsidRPr="00DB2E2D">
        <w:rPr>
          <w:rFonts w:ascii="Book Antiqua" w:hAnsi="Book Antiqua"/>
        </w:rPr>
        <w:br/>
      </w:r>
      <w:r w:rsidRPr="00DB2E2D">
        <w:rPr>
          <w:rFonts w:ascii="Book Antiqua" w:hAnsi="Book Antiqua"/>
        </w:rPr>
        <w:t>z opieki w świetlicy,</w:t>
      </w:r>
    </w:p>
    <w:p w:rsidR="00664FFC" w:rsidRPr="00DB2E2D" w:rsidRDefault="00664FFC" w:rsidP="009A53B7">
      <w:pPr>
        <w:numPr>
          <w:ilvl w:val="1"/>
          <w:numId w:val="4"/>
        </w:numPr>
        <w:spacing w:line="276" w:lineRule="auto"/>
        <w:ind w:left="759" w:firstLine="0"/>
        <w:jc w:val="both"/>
        <w:rPr>
          <w:rFonts w:ascii="Book Antiqua" w:hAnsi="Book Antiqua"/>
          <w:color w:val="000000"/>
        </w:rPr>
      </w:pPr>
      <w:r w:rsidRPr="00DB2E2D">
        <w:rPr>
          <w:rFonts w:ascii="Book Antiqua" w:hAnsi="Book Antiqua"/>
          <w:color w:val="000000"/>
        </w:rPr>
        <w:t xml:space="preserve">zapewnienie bezpieczeństwa podczas wykonywania wyżej wymienionych zadań. </w:t>
      </w:r>
    </w:p>
    <w:p w:rsidR="009A53B7" w:rsidRPr="00DB2E2D" w:rsidRDefault="009A53B7" w:rsidP="009A53B7">
      <w:pPr>
        <w:spacing w:line="276" w:lineRule="auto"/>
        <w:jc w:val="both"/>
        <w:rPr>
          <w:rFonts w:ascii="Book Antiqua" w:hAnsi="Book Antiqua"/>
          <w:color w:val="000000"/>
        </w:rPr>
      </w:pPr>
    </w:p>
    <w:p w:rsidR="009A53B7" w:rsidRPr="00DB2E2D" w:rsidRDefault="009A53B7" w:rsidP="009A53B7">
      <w:pPr>
        <w:spacing w:line="276" w:lineRule="auto"/>
        <w:jc w:val="both"/>
        <w:rPr>
          <w:rFonts w:ascii="Book Antiqua" w:hAnsi="Book Antiqua"/>
          <w:color w:val="000000"/>
        </w:rPr>
      </w:pPr>
    </w:p>
    <w:p w:rsidR="00C47D38" w:rsidRPr="00DB2E2D" w:rsidRDefault="00C47D38" w:rsidP="009A53B7">
      <w:pPr>
        <w:spacing w:line="276" w:lineRule="auto"/>
        <w:jc w:val="both"/>
        <w:rPr>
          <w:rFonts w:ascii="Book Antiqua" w:hAnsi="Book Antiqua"/>
        </w:rPr>
      </w:pPr>
    </w:p>
    <w:p w:rsidR="00664FFC" w:rsidRPr="00DB2E2D" w:rsidRDefault="00664FFC" w:rsidP="009A53B7">
      <w:pPr>
        <w:spacing w:line="276" w:lineRule="auto"/>
        <w:jc w:val="center"/>
        <w:rPr>
          <w:rFonts w:ascii="Book Antiqua" w:hAnsi="Book Antiqua"/>
          <w:b/>
          <w:bCs/>
        </w:rPr>
      </w:pPr>
      <w:r w:rsidRPr="00DB2E2D">
        <w:rPr>
          <w:rFonts w:ascii="Book Antiqua" w:hAnsi="Book Antiqua" w:cs="Tahoma"/>
          <w:b/>
          <w:bCs/>
        </w:rPr>
        <w:t>§</w:t>
      </w:r>
      <w:r w:rsidRPr="00DB2E2D">
        <w:rPr>
          <w:rFonts w:ascii="Book Antiqua" w:hAnsi="Book Antiqua"/>
          <w:b/>
          <w:bCs/>
        </w:rPr>
        <w:t xml:space="preserve"> 3 Założenia organizacyjne</w:t>
      </w:r>
    </w:p>
    <w:p w:rsidR="001C4529" w:rsidRPr="00DB2E2D" w:rsidRDefault="001C4529" w:rsidP="009A53B7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664FFC" w:rsidRPr="00DB2E2D" w:rsidRDefault="00C47D38" w:rsidP="009A53B7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Świetlica jest czynna </w:t>
      </w:r>
      <w:r w:rsidR="00664FFC" w:rsidRPr="00DB2E2D">
        <w:rPr>
          <w:rFonts w:ascii="Book Antiqua" w:hAnsi="Book Antiqua"/>
        </w:rPr>
        <w:t xml:space="preserve"> w godz. 6 </w:t>
      </w:r>
      <w:r w:rsidR="00664FFC" w:rsidRPr="00DB2E2D">
        <w:rPr>
          <w:rFonts w:ascii="Book Antiqua" w:hAnsi="Book Antiqua"/>
          <w:vertAlign w:val="superscript"/>
        </w:rPr>
        <w:t>30</w:t>
      </w:r>
      <w:r w:rsidR="00664FFC" w:rsidRPr="00DB2E2D">
        <w:rPr>
          <w:rFonts w:ascii="Book Antiqua" w:hAnsi="Book Antiqua"/>
        </w:rPr>
        <w:t xml:space="preserve">-17 </w:t>
      </w:r>
      <w:r w:rsidR="00664FFC" w:rsidRPr="00DB2E2D">
        <w:rPr>
          <w:rFonts w:ascii="Book Antiqua" w:hAnsi="Book Antiqua"/>
          <w:vertAlign w:val="superscript"/>
        </w:rPr>
        <w:t>00</w:t>
      </w:r>
      <w:r w:rsidR="00664FFC" w:rsidRPr="00DB2E2D">
        <w:rPr>
          <w:rFonts w:ascii="Book Antiqua" w:hAnsi="Book Antiqua"/>
        </w:rPr>
        <w:t xml:space="preserve">. W tym czasie dzieci przebywają pod opieką wychowawców do chwili odebrania ich przez rodziców lub opiekunów. </w:t>
      </w:r>
    </w:p>
    <w:p w:rsidR="00664FFC" w:rsidRPr="00DB2E2D" w:rsidRDefault="00664FFC" w:rsidP="009A53B7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lastRenderedPageBreak/>
        <w:t>Dzieci, których rodzice wyrazili pisemną zgodę, mogą wracać do domu samodzielnie.</w:t>
      </w:r>
    </w:p>
    <w:p w:rsidR="00664FFC" w:rsidRPr="00DB2E2D" w:rsidRDefault="00664FFC" w:rsidP="009A53B7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Liczba wychowanków w grupie </w:t>
      </w:r>
      <w:r w:rsidR="001C4529" w:rsidRPr="00DB2E2D">
        <w:rPr>
          <w:rFonts w:ascii="Book Antiqua" w:hAnsi="Book Antiqua"/>
        </w:rPr>
        <w:t xml:space="preserve">nie </w:t>
      </w:r>
      <w:r w:rsidR="00B901A0" w:rsidRPr="00DB2E2D">
        <w:rPr>
          <w:rFonts w:ascii="Book Antiqua" w:hAnsi="Book Antiqua"/>
        </w:rPr>
        <w:t>przekracza</w:t>
      </w:r>
      <w:r w:rsidR="001C4529" w:rsidRPr="00DB2E2D">
        <w:rPr>
          <w:rFonts w:ascii="Book Antiqua" w:hAnsi="Book Antiqua"/>
        </w:rPr>
        <w:t xml:space="preserve"> </w:t>
      </w:r>
      <w:r w:rsidRPr="00DB2E2D">
        <w:rPr>
          <w:rFonts w:ascii="Book Antiqua" w:hAnsi="Book Antiqua"/>
        </w:rPr>
        <w:t xml:space="preserve"> 25 osób. </w:t>
      </w:r>
    </w:p>
    <w:p w:rsidR="00664FFC" w:rsidRPr="00DB2E2D" w:rsidRDefault="00664FFC" w:rsidP="009A53B7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  <w:i/>
          <w:iCs/>
        </w:rPr>
      </w:pPr>
      <w:r w:rsidRPr="00DB2E2D">
        <w:rPr>
          <w:rFonts w:ascii="Book Antiqua" w:hAnsi="Book Antiqua"/>
        </w:rPr>
        <w:t xml:space="preserve">Wychowawcy świetlicy realizują </w:t>
      </w:r>
      <w:r w:rsidRPr="00DB2E2D">
        <w:rPr>
          <w:rFonts w:ascii="Book Antiqua" w:hAnsi="Book Antiqua"/>
          <w:i/>
          <w:iCs/>
        </w:rPr>
        <w:t>Roczny plan pracy świetlicy</w:t>
      </w:r>
      <w:r w:rsidRPr="00DB2E2D">
        <w:rPr>
          <w:rFonts w:ascii="Book Antiqua" w:hAnsi="Book Antiqua"/>
        </w:rPr>
        <w:t xml:space="preserve"> w oparciu   o </w:t>
      </w:r>
      <w:r w:rsidRPr="00DB2E2D">
        <w:rPr>
          <w:rFonts w:ascii="Book Antiqua" w:hAnsi="Book Antiqua"/>
          <w:i/>
          <w:iCs/>
        </w:rPr>
        <w:t xml:space="preserve">Program </w:t>
      </w:r>
      <w:r w:rsidR="00561B15" w:rsidRPr="00DB2E2D">
        <w:rPr>
          <w:rFonts w:ascii="Book Antiqua" w:hAnsi="Book Antiqua"/>
          <w:i/>
          <w:iCs/>
        </w:rPr>
        <w:t>Wychowawczo – Profilaktyczny S</w:t>
      </w:r>
      <w:r w:rsidR="00C47D38" w:rsidRPr="00DB2E2D">
        <w:rPr>
          <w:rFonts w:ascii="Book Antiqua" w:hAnsi="Book Antiqua"/>
          <w:i/>
          <w:iCs/>
        </w:rPr>
        <w:t xml:space="preserve">zkoły oraz </w:t>
      </w:r>
      <w:r w:rsidRPr="00DB2E2D">
        <w:rPr>
          <w:rFonts w:ascii="Book Antiqua" w:hAnsi="Book Antiqua"/>
          <w:i/>
          <w:iCs/>
        </w:rPr>
        <w:t>Regulamin świetlicy szkolnej</w:t>
      </w:r>
      <w:r w:rsidR="00C47D38" w:rsidRPr="00DB2E2D">
        <w:rPr>
          <w:rFonts w:ascii="Book Antiqua" w:hAnsi="Book Antiqua"/>
          <w:i/>
          <w:iCs/>
        </w:rPr>
        <w:t>.</w:t>
      </w:r>
    </w:p>
    <w:p w:rsidR="00664FFC" w:rsidRPr="00DB2E2D" w:rsidRDefault="00664FFC" w:rsidP="009A53B7">
      <w:pPr>
        <w:numPr>
          <w:ilvl w:val="0"/>
          <w:numId w:val="3"/>
        </w:numPr>
        <w:tabs>
          <w:tab w:val="left" w:pos="720"/>
        </w:tabs>
        <w:spacing w:line="276" w:lineRule="auto"/>
        <w:ind w:left="720" w:firstLine="0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Dni i godziny pracy świetlicy szkolnej są dostosowane do potrzeb środowiska. </w:t>
      </w:r>
    </w:p>
    <w:p w:rsidR="00664FFC" w:rsidRPr="00DB2E2D" w:rsidRDefault="00664FFC" w:rsidP="009A53B7">
      <w:pPr>
        <w:numPr>
          <w:ilvl w:val="0"/>
          <w:numId w:val="3"/>
        </w:numPr>
        <w:tabs>
          <w:tab w:val="left" w:pos="720"/>
        </w:tabs>
        <w:spacing w:line="276" w:lineRule="auto"/>
        <w:ind w:left="720" w:firstLine="0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Rodzice są zobowiązani do przestrzegania godzin pracy świetlicy szkolnej   </w:t>
      </w:r>
      <w:r w:rsidR="00C47D38" w:rsidRPr="00DB2E2D">
        <w:rPr>
          <w:rFonts w:ascii="Book Antiqua" w:hAnsi="Book Antiqua"/>
        </w:rPr>
        <w:br/>
      </w:r>
      <w:r w:rsidRPr="00DB2E2D">
        <w:rPr>
          <w:rFonts w:ascii="Book Antiqua" w:hAnsi="Book Antiqua"/>
        </w:rPr>
        <w:t xml:space="preserve">i punktualnego odbierania </w:t>
      </w:r>
      <w:r w:rsidR="00DB2E2D" w:rsidRPr="00DB2E2D">
        <w:rPr>
          <w:rFonts w:ascii="Book Antiqua" w:hAnsi="Book Antiqua"/>
        </w:rPr>
        <w:t>dzieci po skończonych zajęciach.</w:t>
      </w:r>
    </w:p>
    <w:p w:rsidR="00664FFC" w:rsidRPr="00DB2E2D" w:rsidRDefault="00664FFC" w:rsidP="009A53B7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Dzieci przebywające w świetlicy mo</w:t>
      </w:r>
      <w:r w:rsidR="00DB21A9" w:rsidRPr="00DB2E2D">
        <w:rPr>
          <w:rFonts w:ascii="Book Antiqua" w:hAnsi="Book Antiqua"/>
        </w:rPr>
        <w:t>gą korzystać z obiadów w stołówc</w:t>
      </w:r>
      <w:r w:rsidRPr="00DB2E2D">
        <w:rPr>
          <w:rFonts w:ascii="Book Antiqua" w:hAnsi="Book Antiqua"/>
        </w:rPr>
        <w:t>e szkolnej (szczegółowe uregulowania dotycz</w:t>
      </w:r>
      <w:r w:rsidR="00DB21A9" w:rsidRPr="00DB2E2D">
        <w:rPr>
          <w:rFonts w:ascii="Book Antiqua" w:hAnsi="Book Antiqua"/>
        </w:rPr>
        <w:t xml:space="preserve">ące jej funkcjonowania zawiera </w:t>
      </w:r>
      <w:r w:rsidRPr="00DB2E2D">
        <w:rPr>
          <w:rFonts w:ascii="Book Antiqua" w:hAnsi="Book Antiqua"/>
          <w:i/>
        </w:rPr>
        <w:t>Regulami</w:t>
      </w:r>
      <w:r w:rsidR="00DB21A9" w:rsidRPr="00DB2E2D">
        <w:rPr>
          <w:rFonts w:ascii="Book Antiqua" w:hAnsi="Book Antiqua"/>
          <w:i/>
        </w:rPr>
        <w:t xml:space="preserve">n stołówki szkolnej </w:t>
      </w:r>
      <w:r w:rsidRPr="00DB2E2D">
        <w:rPr>
          <w:rFonts w:ascii="Book Antiqua" w:hAnsi="Book Antiqua"/>
        </w:rPr>
        <w:t>).</w:t>
      </w:r>
    </w:p>
    <w:p w:rsidR="00585B2E" w:rsidRPr="00DB2E2D" w:rsidRDefault="00664FFC" w:rsidP="009A53B7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Korzystanie dzieci ze świetlicy jest bezpłatne.</w:t>
      </w:r>
    </w:p>
    <w:p w:rsidR="001C4529" w:rsidRPr="00DB2E2D" w:rsidRDefault="001C4529" w:rsidP="001C4529">
      <w:pPr>
        <w:tabs>
          <w:tab w:val="left" w:pos="720"/>
        </w:tabs>
        <w:spacing w:line="276" w:lineRule="auto"/>
        <w:ind w:left="1065"/>
        <w:jc w:val="both"/>
        <w:rPr>
          <w:rFonts w:ascii="Book Antiqua" w:hAnsi="Book Antiqua"/>
        </w:rPr>
      </w:pPr>
    </w:p>
    <w:p w:rsidR="00F06541" w:rsidRPr="00DB2E2D" w:rsidRDefault="00F06541" w:rsidP="009A53B7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Book Antiqua" w:hAnsi="Book Antiqua"/>
          <w:b/>
        </w:rPr>
      </w:pPr>
      <w:r w:rsidRPr="00DB2E2D">
        <w:rPr>
          <w:rFonts w:ascii="Book Antiqua" w:hAnsi="Book Antiqua"/>
        </w:rPr>
        <w:t xml:space="preserve">       </w:t>
      </w:r>
      <w:r w:rsidR="008B15E6" w:rsidRPr="00DB2E2D">
        <w:rPr>
          <w:rFonts w:ascii="Book Antiqua" w:hAnsi="Book Antiqua"/>
        </w:rPr>
        <w:t xml:space="preserve">                                         </w:t>
      </w:r>
      <w:r w:rsidRPr="00DB2E2D">
        <w:rPr>
          <w:rFonts w:ascii="Book Antiqua" w:hAnsi="Book Antiqua"/>
        </w:rPr>
        <w:t xml:space="preserve">  </w:t>
      </w:r>
      <w:r w:rsidRPr="00DB2E2D">
        <w:rPr>
          <w:rFonts w:ascii="Book Antiqua" w:hAnsi="Book Antiqua" w:cs="Tahoma"/>
          <w:b/>
        </w:rPr>
        <w:t>§</w:t>
      </w:r>
      <w:r w:rsidRPr="00DB2E2D">
        <w:rPr>
          <w:rFonts w:ascii="Book Antiqua" w:hAnsi="Book Antiqua"/>
          <w:b/>
        </w:rPr>
        <w:t xml:space="preserve">  </w:t>
      </w:r>
      <w:r w:rsidR="009A53B7" w:rsidRPr="00DB2E2D">
        <w:rPr>
          <w:rFonts w:ascii="Book Antiqua" w:hAnsi="Book Antiqua"/>
          <w:b/>
        </w:rPr>
        <w:t>4</w:t>
      </w:r>
      <w:r w:rsidRPr="00DB2E2D">
        <w:rPr>
          <w:rFonts w:ascii="Book Antiqua" w:hAnsi="Book Antiqua"/>
          <w:b/>
        </w:rPr>
        <w:t xml:space="preserve">  Zajęcia świetlicowe</w:t>
      </w:r>
      <w:r w:rsidR="008B15E6" w:rsidRPr="00DB2E2D">
        <w:rPr>
          <w:rFonts w:ascii="Book Antiqua" w:hAnsi="Book Antiqua"/>
          <w:b/>
        </w:rPr>
        <w:t xml:space="preserve"> </w:t>
      </w:r>
    </w:p>
    <w:p w:rsidR="001C4529" w:rsidRPr="00DB2E2D" w:rsidRDefault="00592F69" w:rsidP="009A53B7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1C4529" w:rsidRPr="00592F69" w:rsidRDefault="00F06541" w:rsidP="001C4529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Zajęcia świetlicowe odbywają się w </w:t>
      </w:r>
      <w:r w:rsidR="00A7700A" w:rsidRPr="00DB2E2D">
        <w:rPr>
          <w:rFonts w:ascii="Book Antiqua" w:hAnsi="Book Antiqua"/>
        </w:rPr>
        <w:t xml:space="preserve">pomieszczeniach </w:t>
      </w:r>
      <w:r w:rsidRPr="00DB2E2D">
        <w:rPr>
          <w:rFonts w:ascii="Book Antiqua" w:hAnsi="Book Antiqua"/>
        </w:rPr>
        <w:t>świe</w:t>
      </w:r>
      <w:r w:rsidR="00A7700A" w:rsidRPr="00DB2E2D">
        <w:rPr>
          <w:rFonts w:ascii="Book Antiqua" w:hAnsi="Book Antiqua"/>
        </w:rPr>
        <w:t xml:space="preserve">tlicy szkolnej, a w razie potrzeby </w:t>
      </w:r>
      <w:r w:rsidR="00A7700A" w:rsidRPr="00DB2E2D">
        <w:rPr>
          <w:rStyle w:val="markedcontent"/>
          <w:rFonts w:ascii="Book Antiqua" w:hAnsi="Book Antiqua" w:cs="Arial"/>
        </w:rPr>
        <w:t xml:space="preserve">mogą odbywać się poza salami świetlicowymi (np. na boisku, placu </w:t>
      </w:r>
      <w:r w:rsidR="00A7700A" w:rsidRPr="00DB2E2D">
        <w:rPr>
          <w:rFonts w:ascii="Book Antiqua" w:hAnsi="Book Antiqua"/>
        </w:rPr>
        <w:br/>
      </w:r>
      <w:r w:rsidR="00A7700A" w:rsidRPr="00DB2E2D">
        <w:rPr>
          <w:rStyle w:val="markedcontent"/>
          <w:rFonts w:ascii="Book Antiqua" w:hAnsi="Book Antiqua" w:cs="Arial"/>
        </w:rPr>
        <w:t>zabaw, sali gimnastycznej, salach lekcyjnych).</w:t>
      </w:r>
    </w:p>
    <w:p w:rsidR="001C4529" w:rsidRPr="00DB2E2D" w:rsidRDefault="001C4529" w:rsidP="001C4529">
      <w:pPr>
        <w:pStyle w:val="NormalnyWeb"/>
        <w:spacing w:before="0" w:beforeAutospacing="0" w:after="0" w:afterAutospacing="0" w:line="276" w:lineRule="auto"/>
        <w:jc w:val="both"/>
        <w:rPr>
          <w:rFonts w:ascii="Book Antiqua" w:eastAsia="Calibri" w:hAnsi="Book Antiqua"/>
        </w:rPr>
      </w:pPr>
    </w:p>
    <w:p w:rsidR="001C4529" w:rsidRPr="00DB2E2D" w:rsidRDefault="001C4529" w:rsidP="001C4529">
      <w:pPr>
        <w:pStyle w:val="NormalnyWeb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9A53B7" w:rsidRPr="00DB2E2D" w:rsidRDefault="009A53B7" w:rsidP="009A53B7">
      <w:pPr>
        <w:spacing w:line="276" w:lineRule="auto"/>
        <w:jc w:val="both"/>
        <w:rPr>
          <w:rFonts w:ascii="Book Antiqua" w:hAnsi="Book Antiqua"/>
          <w:b/>
        </w:rPr>
      </w:pPr>
      <w:r w:rsidRPr="00DB2E2D">
        <w:rPr>
          <w:rFonts w:ascii="Book Antiqua" w:hAnsi="Book Antiqua"/>
          <w:b/>
        </w:rPr>
        <w:t xml:space="preserve">                           </w:t>
      </w:r>
      <w:r w:rsidR="00664FFC" w:rsidRPr="00DB2E2D">
        <w:rPr>
          <w:rFonts w:ascii="Book Antiqua" w:hAnsi="Book Antiqua"/>
          <w:b/>
        </w:rPr>
        <w:t xml:space="preserve">  </w:t>
      </w:r>
    </w:p>
    <w:p w:rsidR="00664FFC" w:rsidRPr="00DB2E2D" w:rsidRDefault="009A53B7" w:rsidP="009A53B7">
      <w:pPr>
        <w:spacing w:line="276" w:lineRule="auto"/>
        <w:jc w:val="center"/>
        <w:rPr>
          <w:rFonts w:ascii="Book Antiqua" w:hAnsi="Book Antiqua"/>
          <w:b/>
        </w:rPr>
      </w:pPr>
      <w:r w:rsidRPr="00DB2E2D">
        <w:rPr>
          <w:rFonts w:ascii="Book Antiqua" w:hAnsi="Book Antiqua"/>
          <w:b/>
        </w:rPr>
        <w:t>§  5</w:t>
      </w:r>
      <w:r w:rsidR="00664FFC" w:rsidRPr="00DB2E2D">
        <w:rPr>
          <w:rFonts w:ascii="Book Antiqua" w:hAnsi="Book Antiqua"/>
          <w:b/>
        </w:rPr>
        <w:t xml:space="preserve"> </w:t>
      </w:r>
      <w:r w:rsidR="00C47D38" w:rsidRPr="00DB2E2D">
        <w:rPr>
          <w:rFonts w:ascii="Book Antiqua" w:hAnsi="Book Antiqua"/>
          <w:b/>
        </w:rPr>
        <w:t xml:space="preserve"> Obowiązki wychowawcy świetlicy</w:t>
      </w:r>
    </w:p>
    <w:p w:rsidR="009A53B7" w:rsidRPr="00DB2E2D" w:rsidRDefault="009A53B7" w:rsidP="009A53B7">
      <w:pPr>
        <w:spacing w:line="276" w:lineRule="auto"/>
        <w:jc w:val="center"/>
        <w:rPr>
          <w:rFonts w:ascii="Book Antiqua" w:hAnsi="Book Antiqua"/>
          <w:b/>
        </w:rPr>
      </w:pPr>
    </w:p>
    <w:p w:rsidR="001C4529" w:rsidRPr="00DB2E2D" w:rsidRDefault="00664FFC" w:rsidP="00561B15">
      <w:pPr>
        <w:spacing w:line="276" w:lineRule="auto"/>
        <w:ind w:left="706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      Wychowawcy świetlicy tworzą zespół, którego ce</w:t>
      </w:r>
      <w:r w:rsidR="001C4529" w:rsidRPr="00DB2E2D">
        <w:rPr>
          <w:rFonts w:ascii="Book Antiqua" w:hAnsi="Book Antiqua"/>
        </w:rPr>
        <w:t xml:space="preserve">lem jest analizowanie problemów </w:t>
      </w:r>
      <w:r w:rsidRPr="00DB2E2D">
        <w:rPr>
          <w:rFonts w:ascii="Book Antiqua" w:hAnsi="Book Antiqua"/>
        </w:rPr>
        <w:t xml:space="preserve">wychowawczych, opiniowanie i przekazywanie wniosków Radzie Pedagogicznej, a także współpraca z rodzicami, </w:t>
      </w:r>
      <w:r w:rsidR="00561B15" w:rsidRPr="00DB2E2D">
        <w:rPr>
          <w:rFonts w:ascii="Book Antiqua" w:hAnsi="Book Antiqua"/>
        </w:rPr>
        <w:t>pedagogiem i wychowawcami klas.</w:t>
      </w:r>
    </w:p>
    <w:p w:rsidR="00664FFC" w:rsidRPr="00DB2E2D" w:rsidRDefault="001C4529" w:rsidP="001C4529">
      <w:pPr>
        <w:spacing w:line="276" w:lineRule="auto"/>
        <w:ind w:left="706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    </w:t>
      </w:r>
      <w:r w:rsidR="00664FFC" w:rsidRPr="00DB2E2D">
        <w:rPr>
          <w:rFonts w:ascii="Book Antiqua" w:hAnsi="Book Antiqua"/>
        </w:rPr>
        <w:t>Do zadań wychowawcy świetlicy należy:</w:t>
      </w:r>
    </w:p>
    <w:p w:rsidR="00A46E80" w:rsidRPr="00DB2E2D" w:rsidRDefault="00664FFC" w:rsidP="009A53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Przestrzeganie dyscypliny pracy</w:t>
      </w:r>
      <w:r w:rsidR="00C47D38" w:rsidRPr="00DB2E2D">
        <w:rPr>
          <w:rFonts w:ascii="Book Antiqua" w:hAnsi="Book Antiqua"/>
        </w:rPr>
        <w:t>,</w:t>
      </w:r>
    </w:p>
    <w:p w:rsidR="00A46E80" w:rsidRPr="00DB2E2D" w:rsidRDefault="00664FFC" w:rsidP="009A53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 Prowadzenie zajęć dydaktycznych według rocznego planu pracy świetlicy</w:t>
      </w:r>
      <w:r w:rsidR="00C47D38" w:rsidRPr="00DB2E2D">
        <w:rPr>
          <w:rFonts w:ascii="Book Antiqua" w:hAnsi="Book Antiqua"/>
        </w:rPr>
        <w:t>,</w:t>
      </w:r>
      <w:r w:rsidRPr="00DB2E2D">
        <w:rPr>
          <w:rFonts w:ascii="Book Antiqua" w:hAnsi="Book Antiqua"/>
        </w:rPr>
        <w:t xml:space="preserve">                      </w:t>
      </w:r>
    </w:p>
    <w:p w:rsidR="00A46E80" w:rsidRPr="00DB2E2D" w:rsidRDefault="00664FFC" w:rsidP="009A53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Prowadzenie wymaganej dokumentacji</w:t>
      </w:r>
      <w:r w:rsidR="00C47D38" w:rsidRPr="00DB2E2D">
        <w:rPr>
          <w:rFonts w:ascii="Book Antiqua" w:hAnsi="Book Antiqua"/>
        </w:rPr>
        <w:t xml:space="preserve"> </w:t>
      </w:r>
      <w:r w:rsidR="00A46E80" w:rsidRPr="00DB2E2D">
        <w:rPr>
          <w:rFonts w:ascii="Book Antiqua" w:hAnsi="Book Antiqua"/>
        </w:rPr>
        <w:t>(dziennik elektroniczny)</w:t>
      </w:r>
      <w:r w:rsidR="001C4529" w:rsidRPr="00DB2E2D">
        <w:rPr>
          <w:rFonts w:ascii="Book Antiqua" w:hAnsi="Book Antiqua"/>
        </w:rPr>
        <w:t xml:space="preserve"> </w:t>
      </w:r>
      <w:r w:rsidR="00A46E80" w:rsidRPr="00DB2E2D">
        <w:rPr>
          <w:rFonts w:ascii="Book Antiqua" w:hAnsi="Book Antiqua"/>
        </w:rPr>
        <w:t>w sposób ustalony przez dyrektora szkoły.</w:t>
      </w:r>
    </w:p>
    <w:p w:rsidR="005258B9" w:rsidRPr="00DB2E2D" w:rsidRDefault="005258B9" w:rsidP="009A53B7">
      <w:pPr>
        <w:spacing w:line="276" w:lineRule="auto"/>
        <w:jc w:val="both"/>
        <w:rPr>
          <w:rFonts w:ascii="Book Antiqua" w:hAnsi="Book Antiqua"/>
        </w:rPr>
      </w:pPr>
    </w:p>
    <w:p w:rsidR="00C8435A" w:rsidRPr="00DB2E2D" w:rsidRDefault="00C8435A" w:rsidP="00C8435A">
      <w:pPr>
        <w:widowControl/>
        <w:autoSpaceDN w:val="0"/>
        <w:spacing w:line="276" w:lineRule="auto"/>
        <w:jc w:val="both"/>
        <w:textAlignment w:val="baseline"/>
        <w:rPr>
          <w:rFonts w:ascii="Book Antiqua" w:hAnsi="Book Antiqua"/>
        </w:rPr>
      </w:pPr>
    </w:p>
    <w:p w:rsidR="00120A1F" w:rsidRPr="00DB2E2D" w:rsidRDefault="009A53B7" w:rsidP="00120A1F">
      <w:pPr>
        <w:spacing w:line="276" w:lineRule="auto"/>
        <w:jc w:val="center"/>
        <w:rPr>
          <w:rStyle w:val="markedcontent"/>
          <w:rFonts w:ascii="Book Antiqua" w:hAnsi="Book Antiqua" w:cs="Arial"/>
          <w:b/>
        </w:rPr>
      </w:pPr>
      <w:r w:rsidRPr="00DB2E2D">
        <w:rPr>
          <w:rFonts w:ascii="Book Antiqua" w:hAnsi="Book Antiqua" w:cs="Tahoma"/>
          <w:b/>
        </w:rPr>
        <w:t xml:space="preserve">§ </w:t>
      </w:r>
      <w:r w:rsidR="007F2ECC">
        <w:rPr>
          <w:rFonts w:ascii="Book Antiqua" w:hAnsi="Book Antiqua" w:cs="Tahoma"/>
          <w:b/>
        </w:rPr>
        <w:t>6</w:t>
      </w:r>
      <w:r w:rsidR="00C47D38" w:rsidRPr="00DB2E2D">
        <w:rPr>
          <w:rFonts w:ascii="Book Antiqua" w:hAnsi="Book Antiqua"/>
          <w:b/>
        </w:rPr>
        <w:t xml:space="preserve">  </w:t>
      </w:r>
      <w:r w:rsidR="00120A1F" w:rsidRPr="00DB2E2D">
        <w:rPr>
          <w:rStyle w:val="markedcontent"/>
          <w:rFonts w:ascii="Book Antiqua" w:hAnsi="Book Antiqua" w:cs="Arial"/>
          <w:b/>
        </w:rPr>
        <w:t>Zasady odbierania dzieci ze świetlicy</w:t>
      </w:r>
    </w:p>
    <w:p w:rsidR="00120A1F" w:rsidRPr="00DB2E2D" w:rsidRDefault="00120A1F" w:rsidP="00120A1F">
      <w:pPr>
        <w:spacing w:line="276" w:lineRule="auto"/>
        <w:jc w:val="center"/>
        <w:rPr>
          <w:rFonts w:ascii="Book Antiqua" w:hAnsi="Book Antiqua"/>
          <w:b/>
        </w:rPr>
      </w:pP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lang w:val="pl-PL"/>
        </w:rPr>
        <w:t xml:space="preserve">Rodzice są przedstawicielami ustawowymi dziecka i to oni sprawują władzę rodzicielską, pod którą dziecko zostaje do ukończenia 18 – tego roku życia. Kodeks rodzinny i opiekuńczy nakłada na rodziców prawo i obowiązek do wychowania </w:t>
      </w:r>
      <w:r w:rsidR="00DB2E2D">
        <w:rPr>
          <w:lang w:val="pl-PL"/>
        </w:rPr>
        <w:br/>
      </w:r>
      <w:r w:rsidRPr="00DB2E2D">
        <w:rPr>
          <w:lang w:val="pl-PL"/>
        </w:rPr>
        <w:t xml:space="preserve">i opieki nad dzieckiem, z poszanowaniem jego praw i godności. </w:t>
      </w: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lang w:val="pl-PL"/>
        </w:rPr>
        <w:lastRenderedPageBreak/>
        <w:t xml:space="preserve">Rodzicom/opiekunom w stanie nietrzeźwym dzieci nie będą przekazywane. Wychowawca ma w takiej sytuacji powiadomić innego opiekuna upoważnionego do odbierania dziecka ze świetlicy,  dyrektora szkoły,  a w szczególnych przypadkach policję. </w:t>
      </w: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lang w:val="pl-PL"/>
        </w:rPr>
        <w:t xml:space="preserve">Rodzice/ opiekunowie muszą mieć również świadomość tego, że pomimo,  </w:t>
      </w:r>
      <w:r w:rsidR="00DB2E2D">
        <w:rPr>
          <w:lang w:val="pl-PL"/>
        </w:rPr>
        <w:br/>
      </w:r>
      <w:r w:rsidRPr="00DB2E2D">
        <w:rPr>
          <w:lang w:val="pl-PL"/>
        </w:rPr>
        <w:t xml:space="preserve"> iż „Prawo o Ruchu Drogowym” stanowi, że dziecko do 7 roku życia korzysta z drogi publicznej tylko pod opieką osoby, która ukończyła co najmniej 10 rok życia nie oznacza, że dziecko w wieku 8 lat może samo wracać  ze świetlicy do domu. </w:t>
      </w:r>
      <w:r w:rsidR="007F2ECC">
        <w:rPr>
          <w:lang w:val="pl-PL"/>
        </w:rPr>
        <w:t>Jeśli jednak złożą stosowne oświadczenie do kierownika świetlicy dziecko będzie wypuszczone ze świetlicy.</w:t>
      </w: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lang w:val="pl-PL"/>
        </w:rPr>
        <w:t xml:space="preserve">Przy odbiorze dziecka rodzic/opiekun/osoba wskazana przez rodziców nawiązuje kontakt z nauczycielem świetlicy za pomocą domofonu i oczekuje na dziecko </w:t>
      </w:r>
      <w:r w:rsidRPr="00DB2E2D">
        <w:rPr>
          <w:lang w:val="pl-PL"/>
        </w:rPr>
        <w:br/>
        <w:t xml:space="preserve">w przedsionku przy wejściu głównym.  </w:t>
      </w: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rStyle w:val="markedcontent"/>
          <w:rFonts w:cs="Arial"/>
          <w:lang w:val="pl-PL"/>
        </w:rPr>
        <w:t xml:space="preserve">Nauczyciel świetlicy ma prawo poprosić osobę odbierającą dziecko ze świetlicy </w:t>
      </w:r>
      <w:r w:rsidRPr="00DB2E2D">
        <w:rPr>
          <w:rStyle w:val="markedcontent"/>
          <w:rFonts w:cs="Arial"/>
          <w:lang w:val="pl-PL"/>
        </w:rPr>
        <w:br/>
        <w:t xml:space="preserve">o okazanie dokumentu tożsamości. </w:t>
      </w: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lang w:val="pl-PL"/>
        </w:rPr>
        <w:t xml:space="preserve">Rodzice/opiekunowie lub osoby przez nich upoważnione powinni punktualnie odbierać dziecko po skończonych zajęciach świetlicowych. </w:t>
      </w: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lang w:val="pl-PL"/>
        </w:rPr>
        <w:t xml:space="preserve">Szkoła ponosi odpowiedzialność za dziecko w czasie jego pobytu w świetlicy, natomiast po zakończeniu zajęć świetlicowych – rodzice. Może  się zdarzyć, że rodzice nie zdążą na czas z przyczyn od nich niezależnych. W takich sytuacjach powinni bezzwłocznie skontaktować się ze szkołą. </w:t>
      </w:r>
    </w:p>
    <w:p w:rsidR="00120A1F" w:rsidRPr="00DB2E2D" w:rsidRDefault="00120A1F" w:rsidP="00120A1F">
      <w:pPr>
        <w:pStyle w:val="Default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DB2E2D">
        <w:rPr>
          <w:lang w:val="pl-PL"/>
        </w:rPr>
        <w:t xml:space="preserve">Gdy sytuacja częstego nieodbierania dzieci się powtarza, zgodnie z prawem, nauczyciel może przekazać dziecko policji. </w:t>
      </w:r>
    </w:p>
    <w:p w:rsidR="00120A1F" w:rsidRPr="00DB2E2D" w:rsidRDefault="00120A1F" w:rsidP="00120A1F">
      <w:pPr>
        <w:pStyle w:val="Default"/>
        <w:spacing w:line="360" w:lineRule="auto"/>
        <w:jc w:val="both"/>
        <w:rPr>
          <w:i/>
          <w:lang w:val="pl-PL"/>
        </w:rPr>
      </w:pPr>
      <w:r w:rsidRPr="00DB2E2D">
        <w:rPr>
          <w:i/>
          <w:lang w:val="pl-PL"/>
        </w:rPr>
        <w:t xml:space="preserve">Dla bezpieczeństwa dziecka i dla ułatwienia podejmowania decyzji przez wychowawców świetlicy rodzice powinni </w:t>
      </w:r>
      <w:r w:rsidRPr="00DB2E2D">
        <w:rPr>
          <w:b/>
          <w:i/>
          <w:lang w:val="pl-PL"/>
        </w:rPr>
        <w:t>wypełnić oświadczenie o sposobie odbierania dzieci ze świetlicy</w:t>
      </w:r>
      <w:r w:rsidRPr="00DB2E2D">
        <w:rPr>
          <w:i/>
          <w:lang w:val="pl-PL"/>
        </w:rPr>
        <w:t xml:space="preserve"> (ważne jest,  aby rodzice określili, czy będą w stanie osobiście odbierać dziecko, czy może wskażą i upoważnią osobę, która realnie będzie miała taką możliwość). </w:t>
      </w:r>
    </w:p>
    <w:p w:rsidR="00120A1F" w:rsidRPr="00DB2E2D" w:rsidRDefault="00120A1F" w:rsidP="00BF32A8">
      <w:pPr>
        <w:spacing w:line="276" w:lineRule="auto"/>
        <w:rPr>
          <w:rFonts w:ascii="Book Antiqua" w:hAnsi="Book Antiqua"/>
          <w:b/>
        </w:rPr>
      </w:pPr>
      <w:bookmarkStart w:id="0" w:name="_GoBack"/>
      <w:bookmarkEnd w:id="0"/>
    </w:p>
    <w:p w:rsidR="00664FFC" w:rsidRPr="00DB2E2D" w:rsidRDefault="00120A1F" w:rsidP="009A53B7">
      <w:pPr>
        <w:spacing w:line="276" w:lineRule="auto"/>
        <w:jc w:val="center"/>
        <w:rPr>
          <w:rFonts w:ascii="Book Antiqua" w:hAnsi="Book Antiqua"/>
          <w:b/>
        </w:rPr>
      </w:pPr>
      <w:r w:rsidRPr="00DB2E2D">
        <w:rPr>
          <w:rFonts w:ascii="Book Antiqua" w:hAnsi="Book Antiqua" w:cs="Tahoma"/>
          <w:b/>
        </w:rPr>
        <w:t xml:space="preserve">§ 8  </w:t>
      </w:r>
      <w:r w:rsidR="00C47D38" w:rsidRPr="00DB2E2D">
        <w:rPr>
          <w:rFonts w:ascii="Book Antiqua" w:hAnsi="Book Antiqua"/>
          <w:b/>
        </w:rPr>
        <w:t>Wyposażenie świetlicy</w:t>
      </w:r>
    </w:p>
    <w:p w:rsidR="009A53B7" w:rsidRPr="00DB2E2D" w:rsidRDefault="009A53B7" w:rsidP="009A53B7">
      <w:pPr>
        <w:spacing w:line="276" w:lineRule="auto"/>
        <w:jc w:val="center"/>
        <w:rPr>
          <w:rFonts w:ascii="Book Antiqua" w:hAnsi="Book Antiqua"/>
          <w:b/>
        </w:rPr>
      </w:pPr>
    </w:p>
    <w:p w:rsidR="00664FFC" w:rsidRPr="00DB2E2D" w:rsidRDefault="00664FFC" w:rsidP="009A53B7">
      <w:pPr>
        <w:tabs>
          <w:tab w:val="left" w:pos="361"/>
        </w:tabs>
        <w:spacing w:line="276" w:lineRule="auto"/>
        <w:ind w:left="247" w:hanging="360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 xml:space="preserve"> </w:t>
      </w:r>
      <w:r w:rsidR="00C47D38" w:rsidRPr="00DB2E2D">
        <w:rPr>
          <w:rFonts w:ascii="Book Antiqua" w:hAnsi="Book Antiqua"/>
        </w:rPr>
        <w:t xml:space="preserve">            </w:t>
      </w:r>
      <w:r w:rsidRPr="00DB2E2D">
        <w:rPr>
          <w:rFonts w:ascii="Book Antiqua" w:hAnsi="Book Antiqua"/>
        </w:rPr>
        <w:t xml:space="preserve"> Świetlica jest wyposażona w pomoce dydaktyczne, sprzęt i mat</w:t>
      </w:r>
      <w:r w:rsidR="00C47D38" w:rsidRPr="00DB2E2D">
        <w:rPr>
          <w:rFonts w:ascii="Book Antiqua" w:hAnsi="Book Antiqua"/>
        </w:rPr>
        <w:t xml:space="preserve">eriały umożliwiające realizację </w:t>
      </w:r>
      <w:r w:rsidRPr="00DB2E2D">
        <w:rPr>
          <w:rFonts w:ascii="Book Antiqua" w:hAnsi="Book Antiqua"/>
        </w:rPr>
        <w:t>planu pracy opiekuńczo–wychowawczej, np.:</w:t>
      </w:r>
    </w:p>
    <w:p w:rsidR="00585B2E" w:rsidRPr="00DB2E2D" w:rsidRDefault="00664FFC" w:rsidP="009A53B7">
      <w:pPr>
        <w:numPr>
          <w:ilvl w:val="2"/>
          <w:numId w:val="2"/>
        </w:numPr>
        <w:tabs>
          <w:tab w:val="left" w:pos="1980"/>
        </w:tabs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Sprzęt audiowizualny</w:t>
      </w:r>
    </w:p>
    <w:p w:rsidR="00664FFC" w:rsidRPr="00DB2E2D" w:rsidRDefault="00664FFC" w:rsidP="009A53B7">
      <w:pPr>
        <w:numPr>
          <w:ilvl w:val="2"/>
          <w:numId w:val="2"/>
        </w:numPr>
        <w:tabs>
          <w:tab w:val="left" w:pos="1980"/>
        </w:tabs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lastRenderedPageBreak/>
        <w:t>Przybory do zespołowych gier i zabaw sportowych</w:t>
      </w:r>
      <w:r w:rsidR="00585B2E" w:rsidRPr="00DB2E2D">
        <w:rPr>
          <w:rFonts w:ascii="Book Antiqua" w:hAnsi="Book Antiqua"/>
        </w:rPr>
        <w:t xml:space="preserve"> nadające się do dezynfekcji.</w:t>
      </w:r>
    </w:p>
    <w:p w:rsidR="009A53B7" w:rsidRPr="00DB2E2D" w:rsidRDefault="00664FFC" w:rsidP="009A53B7">
      <w:pPr>
        <w:spacing w:line="276" w:lineRule="auto"/>
        <w:jc w:val="both"/>
        <w:rPr>
          <w:rFonts w:ascii="Book Antiqua" w:hAnsi="Book Antiqua"/>
          <w:b/>
        </w:rPr>
      </w:pPr>
      <w:r w:rsidRPr="00DB2E2D">
        <w:rPr>
          <w:rFonts w:ascii="Book Antiqua" w:hAnsi="Book Antiqua"/>
          <w:b/>
        </w:rPr>
        <w:t xml:space="preserve">                   </w:t>
      </w:r>
    </w:p>
    <w:p w:rsidR="009A53B7" w:rsidRPr="00DB2E2D" w:rsidRDefault="009A53B7" w:rsidP="009A53B7">
      <w:pPr>
        <w:spacing w:line="276" w:lineRule="auto"/>
        <w:jc w:val="both"/>
        <w:rPr>
          <w:rFonts w:ascii="Book Antiqua" w:hAnsi="Book Antiqua"/>
          <w:b/>
        </w:rPr>
      </w:pPr>
    </w:p>
    <w:p w:rsidR="00664FFC" w:rsidRPr="00DB2E2D" w:rsidRDefault="00120A1F" w:rsidP="009A53B7">
      <w:pPr>
        <w:spacing w:line="276" w:lineRule="auto"/>
        <w:jc w:val="center"/>
        <w:rPr>
          <w:rFonts w:ascii="Book Antiqua" w:hAnsi="Book Antiqua"/>
          <w:b/>
        </w:rPr>
      </w:pPr>
      <w:r w:rsidRPr="00DB2E2D">
        <w:rPr>
          <w:rFonts w:ascii="Book Antiqua" w:hAnsi="Book Antiqua" w:cs="Tahoma"/>
          <w:b/>
        </w:rPr>
        <w:t xml:space="preserve">§ 9   </w:t>
      </w:r>
      <w:r w:rsidR="007D4212" w:rsidRPr="00DB2E2D">
        <w:rPr>
          <w:rFonts w:ascii="Book Antiqua" w:hAnsi="Book Antiqua"/>
          <w:b/>
        </w:rPr>
        <w:t>Wychowankowie świetlicy</w:t>
      </w:r>
    </w:p>
    <w:p w:rsidR="005D15A6" w:rsidRPr="00DB2E2D" w:rsidRDefault="005D15A6" w:rsidP="009A53B7">
      <w:pPr>
        <w:spacing w:line="276" w:lineRule="auto"/>
        <w:jc w:val="center"/>
        <w:rPr>
          <w:rFonts w:ascii="Book Antiqua" w:hAnsi="Book Antiqua"/>
          <w:b/>
        </w:rPr>
      </w:pPr>
    </w:p>
    <w:p w:rsidR="00664FFC" w:rsidRPr="00DB2E2D" w:rsidRDefault="00664FFC" w:rsidP="009A53B7">
      <w:pPr>
        <w:numPr>
          <w:ilvl w:val="0"/>
          <w:numId w:val="5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Do świetlicy przyjmowan</w:t>
      </w:r>
      <w:r w:rsidR="00DB2E2D">
        <w:rPr>
          <w:rFonts w:ascii="Book Antiqua" w:hAnsi="Book Antiqua"/>
        </w:rPr>
        <w:t xml:space="preserve">i są uczniowie klas I – III, </w:t>
      </w:r>
      <w:r w:rsidRPr="00DB2E2D">
        <w:rPr>
          <w:rFonts w:ascii="Book Antiqua" w:hAnsi="Book Antiqua"/>
        </w:rPr>
        <w:t xml:space="preserve"> dzieci z grupy przedszkolnej</w:t>
      </w:r>
      <w:r w:rsidR="00DB2E2D">
        <w:rPr>
          <w:rFonts w:ascii="Book Antiqua" w:hAnsi="Book Antiqua"/>
        </w:rPr>
        <w:t>.</w:t>
      </w:r>
      <w:r w:rsidR="007F2ECC">
        <w:rPr>
          <w:rFonts w:ascii="Book Antiqua" w:hAnsi="Book Antiqua"/>
        </w:rPr>
        <w:t xml:space="preserve"> </w:t>
      </w:r>
    </w:p>
    <w:p w:rsidR="00664FFC" w:rsidRPr="00DB2E2D" w:rsidRDefault="00664FFC" w:rsidP="009A53B7">
      <w:pPr>
        <w:numPr>
          <w:ilvl w:val="0"/>
          <w:numId w:val="5"/>
        </w:numPr>
        <w:spacing w:line="276" w:lineRule="auto"/>
        <w:jc w:val="both"/>
        <w:rPr>
          <w:rFonts w:ascii="Book Antiqua" w:hAnsi="Book Antiqua"/>
          <w:i/>
          <w:iCs/>
        </w:rPr>
      </w:pPr>
      <w:r w:rsidRPr="00DB2E2D">
        <w:rPr>
          <w:rFonts w:ascii="Book Antiqua" w:hAnsi="Book Antiqua"/>
        </w:rPr>
        <w:t xml:space="preserve">Uczniowie przyjmowani są do świetlicy w oparciu o złożoną przez rodziców </w:t>
      </w:r>
      <w:r w:rsidRPr="00DB2E2D">
        <w:rPr>
          <w:rFonts w:ascii="Book Antiqua" w:hAnsi="Book Antiqua"/>
          <w:i/>
          <w:iCs/>
        </w:rPr>
        <w:t>Kartę przyjęcia dziecka do świetlicy.</w:t>
      </w:r>
    </w:p>
    <w:p w:rsidR="009C50FD" w:rsidRPr="00DB2E2D" w:rsidRDefault="00664FFC" w:rsidP="009A53B7">
      <w:pPr>
        <w:numPr>
          <w:ilvl w:val="0"/>
          <w:numId w:val="5"/>
        </w:numPr>
        <w:spacing w:line="276" w:lineRule="auto"/>
        <w:jc w:val="both"/>
        <w:rPr>
          <w:rFonts w:ascii="Book Antiqua" w:hAnsi="Book Antiqua"/>
        </w:rPr>
      </w:pPr>
      <w:r w:rsidRPr="00DB2E2D">
        <w:rPr>
          <w:rFonts w:ascii="Book Antiqua" w:hAnsi="Book Antiqua"/>
        </w:rPr>
        <w:t>Prawa i obowiązki dziecka uczęszczającego do świetlicy określa</w:t>
      </w:r>
      <w:r w:rsidR="00935759" w:rsidRPr="00DB2E2D">
        <w:rPr>
          <w:rFonts w:ascii="Book Antiqua" w:hAnsi="Book Antiqua"/>
        </w:rPr>
        <w:t xml:space="preserve"> regulamin zachowania (zał. nr 2</w:t>
      </w:r>
      <w:r w:rsidRPr="00DB2E2D">
        <w:rPr>
          <w:rFonts w:ascii="Book Antiqua" w:hAnsi="Book Antiqua"/>
        </w:rPr>
        <w:t>)</w:t>
      </w:r>
    </w:p>
    <w:p w:rsidR="00F06541" w:rsidRPr="00DB2E2D" w:rsidRDefault="00F06541" w:rsidP="009A53B7">
      <w:pPr>
        <w:spacing w:line="276" w:lineRule="auto"/>
        <w:ind w:left="360"/>
        <w:jc w:val="both"/>
        <w:rPr>
          <w:rFonts w:ascii="Book Antiqua" w:hAnsi="Book Antiqua"/>
        </w:rPr>
      </w:pPr>
    </w:p>
    <w:p w:rsidR="007C1BE8" w:rsidRPr="00DB2E2D" w:rsidRDefault="007C1BE8" w:rsidP="009A53B7">
      <w:pPr>
        <w:spacing w:line="276" w:lineRule="auto"/>
        <w:ind w:left="720"/>
        <w:jc w:val="both"/>
        <w:rPr>
          <w:rFonts w:ascii="Book Antiqua" w:hAnsi="Book Antiqua"/>
        </w:rPr>
      </w:pPr>
    </w:p>
    <w:p w:rsidR="00664FFC" w:rsidRPr="00DB2E2D" w:rsidRDefault="00120A1F" w:rsidP="009A53B7">
      <w:pPr>
        <w:spacing w:line="276" w:lineRule="auto"/>
        <w:jc w:val="center"/>
        <w:rPr>
          <w:rStyle w:val="Pogrubienie"/>
          <w:rFonts w:ascii="Book Antiqua" w:hAnsi="Book Antiqua"/>
          <w:color w:val="000000"/>
        </w:rPr>
      </w:pPr>
      <w:r w:rsidRPr="00DB2E2D">
        <w:rPr>
          <w:rStyle w:val="Pogrubienie"/>
          <w:rFonts w:ascii="Book Antiqua" w:hAnsi="Book Antiqua" w:cs="Tahoma"/>
          <w:color w:val="000000"/>
        </w:rPr>
        <w:t>§ 10</w:t>
      </w:r>
      <w:r w:rsidR="00664FFC" w:rsidRPr="00DB2E2D">
        <w:rPr>
          <w:rStyle w:val="Pogrubienie"/>
          <w:rFonts w:ascii="Book Antiqua" w:hAnsi="Book Antiqua" w:cs="Tahoma"/>
          <w:color w:val="000000"/>
        </w:rPr>
        <w:t xml:space="preserve"> </w:t>
      </w:r>
      <w:r w:rsidR="00664FFC" w:rsidRPr="00DB2E2D">
        <w:rPr>
          <w:rStyle w:val="Pogrubienie"/>
          <w:rFonts w:ascii="Book Antiqua" w:hAnsi="Book Antiqua"/>
          <w:color w:val="000000"/>
        </w:rPr>
        <w:t>Dokumentacja świetlicy</w:t>
      </w:r>
    </w:p>
    <w:p w:rsidR="005D15A6" w:rsidRPr="00DB2E2D" w:rsidRDefault="005D15A6" w:rsidP="009A53B7">
      <w:pPr>
        <w:spacing w:line="276" w:lineRule="auto"/>
        <w:jc w:val="center"/>
        <w:rPr>
          <w:rFonts w:ascii="Book Antiqua" w:hAnsi="Book Antiqua"/>
          <w:b/>
          <w:bCs/>
          <w:color w:val="000000"/>
        </w:rPr>
      </w:pPr>
    </w:p>
    <w:p w:rsidR="00664FFC" w:rsidRPr="00DB2E2D" w:rsidRDefault="00664FFC" w:rsidP="009A53B7">
      <w:pPr>
        <w:spacing w:line="276" w:lineRule="auto"/>
        <w:rPr>
          <w:rFonts w:ascii="Book Antiqua" w:hAnsi="Book Antiqua"/>
          <w:color w:val="000000"/>
        </w:rPr>
      </w:pPr>
      <w:r w:rsidRPr="00DB2E2D">
        <w:rPr>
          <w:rStyle w:val="Pogrubienie"/>
          <w:rFonts w:ascii="Book Antiqua" w:hAnsi="Book Antiqua"/>
          <w:b w:val="0"/>
          <w:bCs w:val="0"/>
          <w:color w:val="000000"/>
        </w:rPr>
        <w:t xml:space="preserve">1. </w:t>
      </w:r>
      <w:r w:rsidRPr="00DB2E2D">
        <w:rPr>
          <w:rFonts w:ascii="Book Antiqua" w:hAnsi="Book Antiqua"/>
          <w:color w:val="000000"/>
        </w:rPr>
        <w:t xml:space="preserve">Karta </w:t>
      </w:r>
      <w:r w:rsidR="00585B2E" w:rsidRPr="00DB2E2D">
        <w:rPr>
          <w:rFonts w:ascii="Book Antiqua" w:hAnsi="Book Antiqua"/>
          <w:color w:val="000000"/>
        </w:rPr>
        <w:t>zgłoszenia</w:t>
      </w:r>
      <w:r w:rsidRPr="00DB2E2D">
        <w:rPr>
          <w:rFonts w:ascii="Book Antiqua" w:hAnsi="Book Antiqua"/>
          <w:color w:val="000000"/>
        </w:rPr>
        <w:t xml:space="preserve"> dziecka do świetlicy szkolnej</w:t>
      </w:r>
    </w:p>
    <w:p w:rsidR="007C1BE8" w:rsidRPr="00DB2E2D" w:rsidRDefault="00664FFC" w:rsidP="009A53B7">
      <w:pPr>
        <w:spacing w:line="276" w:lineRule="auto"/>
        <w:rPr>
          <w:rFonts w:ascii="Book Antiqua" w:hAnsi="Book Antiqua"/>
          <w:color w:val="000000"/>
        </w:rPr>
      </w:pPr>
      <w:r w:rsidRPr="00DB2E2D">
        <w:rPr>
          <w:rFonts w:ascii="Book Antiqua" w:hAnsi="Book Antiqua"/>
          <w:color w:val="000000"/>
        </w:rPr>
        <w:t xml:space="preserve">2. Dziennik </w:t>
      </w:r>
      <w:r w:rsidR="007C1BE8" w:rsidRPr="00DB2E2D">
        <w:rPr>
          <w:rFonts w:ascii="Book Antiqua" w:hAnsi="Book Antiqua"/>
          <w:color w:val="000000"/>
        </w:rPr>
        <w:t>elektroniczny zajęć świetlicy szkolne</w:t>
      </w:r>
      <w:r w:rsidR="009C1225" w:rsidRPr="00DB2E2D">
        <w:rPr>
          <w:rFonts w:ascii="Book Antiqua" w:hAnsi="Book Antiqua"/>
          <w:color w:val="000000"/>
        </w:rPr>
        <w:t>j</w:t>
      </w:r>
    </w:p>
    <w:p w:rsidR="007C1BE8" w:rsidRPr="00DB2E2D" w:rsidRDefault="007C1BE8" w:rsidP="009A53B7">
      <w:pPr>
        <w:spacing w:line="276" w:lineRule="auto"/>
        <w:rPr>
          <w:rFonts w:ascii="Book Antiqua" w:hAnsi="Book Antiqua"/>
          <w:color w:val="000000"/>
        </w:rPr>
      </w:pPr>
      <w:r w:rsidRPr="00DB2E2D">
        <w:rPr>
          <w:rFonts w:ascii="Book Antiqua" w:hAnsi="Book Antiqua"/>
          <w:color w:val="000000"/>
        </w:rPr>
        <w:t xml:space="preserve">3. </w:t>
      </w:r>
      <w:r w:rsidRPr="00DB2E2D">
        <w:rPr>
          <w:rFonts w:ascii="Book Antiqua" w:hAnsi="Book Antiqua"/>
        </w:rPr>
        <w:t>Regulamin świetlicy szkolnej</w:t>
      </w:r>
      <w:r w:rsidRPr="00DB2E2D">
        <w:rPr>
          <w:rFonts w:ascii="Book Antiqua" w:hAnsi="Book Antiqua"/>
          <w:color w:val="000000"/>
        </w:rPr>
        <w:t xml:space="preserve"> </w:t>
      </w:r>
    </w:p>
    <w:p w:rsidR="007C1BE8" w:rsidRPr="00DB2E2D" w:rsidRDefault="007C1BE8" w:rsidP="009A53B7">
      <w:pPr>
        <w:spacing w:line="276" w:lineRule="auto"/>
        <w:rPr>
          <w:rFonts w:ascii="Book Antiqua" w:hAnsi="Book Antiqua"/>
          <w:color w:val="000000"/>
        </w:rPr>
      </w:pPr>
      <w:r w:rsidRPr="00DB2E2D">
        <w:rPr>
          <w:rFonts w:ascii="Book Antiqua" w:hAnsi="Book Antiqua"/>
          <w:color w:val="000000"/>
        </w:rPr>
        <w:t xml:space="preserve">4. </w:t>
      </w:r>
      <w:r w:rsidR="00664FFC" w:rsidRPr="00DB2E2D">
        <w:rPr>
          <w:rFonts w:ascii="Book Antiqua" w:hAnsi="Book Antiqua"/>
          <w:color w:val="000000"/>
        </w:rPr>
        <w:t>Roczny plan pracy świetlicy szkolnej</w:t>
      </w:r>
    </w:p>
    <w:p w:rsidR="00664FFC" w:rsidRPr="00DB2E2D" w:rsidRDefault="007C1BE8" w:rsidP="009A53B7">
      <w:pPr>
        <w:spacing w:line="276" w:lineRule="auto"/>
        <w:rPr>
          <w:rFonts w:ascii="Book Antiqua" w:hAnsi="Book Antiqua"/>
          <w:color w:val="000000"/>
        </w:rPr>
      </w:pPr>
      <w:r w:rsidRPr="00DB2E2D">
        <w:rPr>
          <w:rFonts w:ascii="Book Antiqua" w:hAnsi="Book Antiqua"/>
          <w:color w:val="000000"/>
        </w:rPr>
        <w:t xml:space="preserve">5. </w:t>
      </w:r>
      <w:r w:rsidR="00664FFC" w:rsidRPr="00DB2E2D">
        <w:rPr>
          <w:rFonts w:ascii="Book Antiqua" w:hAnsi="Book Antiqua"/>
        </w:rPr>
        <w:t xml:space="preserve"> Oświadczenia i upoważnienia rodziców                                                                                         </w:t>
      </w:r>
      <w:r w:rsidR="00664FFC" w:rsidRPr="00DB2E2D">
        <w:rPr>
          <w:rFonts w:ascii="Book Antiqua" w:hAnsi="Book Antiqua"/>
        </w:rPr>
        <w:br/>
        <w:t xml:space="preserve">   </w:t>
      </w:r>
    </w:p>
    <w:p w:rsidR="00664FFC" w:rsidRPr="00DB2E2D" w:rsidRDefault="00664FFC" w:rsidP="009A53B7">
      <w:pPr>
        <w:spacing w:line="276" w:lineRule="auto"/>
        <w:jc w:val="both"/>
        <w:rPr>
          <w:rFonts w:ascii="Book Antiqua" w:hAnsi="Book Antiqua"/>
        </w:rPr>
      </w:pPr>
    </w:p>
    <w:p w:rsidR="000D103E" w:rsidRPr="00DB2E2D" w:rsidRDefault="00BF32A8" w:rsidP="009A53B7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Kielce, 30</w:t>
      </w:r>
      <w:r w:rsidR="00561B15" w:rsidRPr="00DB2E2D">
        <w:rPr>
          <w:rFonts w:ascii="Book Antiqua" w:hAnsi="Book Antiqua"/>
        </w:rPr>
        <w:t>.</w:t>
      </w:r>
      <w:r w:rsidR="007F2ECC">
        <w:rPr>
          <w:rFonts w:ascii="Book Antiqua" w:hAnsi="Book Antiqua"/>
        </w:rPr>
        <w:t xml:space="preserve">09.2023 r. </w:t>
      </w:r>
    </w:p>
    <w:sectPr w:rsidR="000D103E" w:rsidRPr="00DB2E2D">
      <w:footerReference w:type="default" r:id="rId8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9A" w:rsidRDefault="005C449A">
      <w:r>
        <w:separator/>
      </w:r>
    </w:p>
  </w:endnote>
  <w:endnote w:type="continuationSeparator" w:id="0">
    <w:p w:rsidR="005C449A" w:rsidRDefault="005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FFC" w:rsidRDefault="00664FF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F32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9A" w:rsidRDefault="005C449A">
      <w:r>
        <w:separator/>
      </w:r>
    </w:p>
  </w:footnote>
  <w:footnote w:type="continuationSeparator" w:id="0">
    <w:p w:rsidR="005C449A" w:rsidRDefault="005C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D4099C"/>
    <w:multiLevelType w:val="hybridMultilevel"/>
    <w:tmpl w:val="95B4B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7267D"/>
    <w:multiLevelType w:val="hybridMultilevel"/>
    <w:tmpl w:val="6A281D62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35B3567E"/>
    <w:multiLevelType w:val="hybridMultilevel"/>
    <w:tmpl w:val="C76E6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046AF"/>
    <w:multiLevelType w:val="hybridMultilevel"/>
    <w:tmpl w:val="B9FC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445B0"/>
    <w:multiLevelType w:val="hybridMultilevel"/>
    <w:tmpl w:val="62BEB28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911D1D"/>
    <w:multiLevelType w:val="hybridMultilevel"/>
    <w:tmpl w:val="4434CE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79F1159"/>
    <w:multiLevelType w:val="multilevel"/>
    <w:tmpl w:val="9746E35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4"/>
    <w:rsid w:val="00033169"/>
    <w:rsid w:val="000D103E"/>
    <w:rsid w:val="000E421A"/>
    <w:rsid w:val="000E4534"/>
    <w:rsid w:val="00110B18"/>
    <w:rsid w:val="00120A1F"/>
    <w:rsid w:val="001B1E74"/>
    <w:rsid w:val="001C4529"/>
    <w:rsid w:val="001D7C1B"/>
    <w:rsid w:val="0033747C"/>
    <w:rsid w:val="00365932"/>
    <w:rsid w:val="00376C4E"/>
    <w:rsid w:val="003900DD"/>
    <w:rsid w:val="00476708"/>
    <w:rsid w:val="004E2A19"/>
    <w:rsid w:val="005258B9"/>
    <w:rsid w:val="005448F1"/>
    <w:rsid w:val="00561B15"/>
    <w:rsid w:val="0057375C"/>
    <w:rsid w:val="00585224"/>
    <w:rsid w:val="00585B2E"/>
    <w:rsid w:val="00592F69"/>
    <w:rsid w:val="005A1E03"/>
    <w:rsid w:val="005C449A"/>
    <w:rsid w:val="005D15A6"/>
    <w:rsid w:val="00616285"/>
    <w:rsid w:val="00664FFC"/>
    <w:rsid w:val="00685046"/>
    <w:rsid w:val="006B5835"/>
    <w:rsid w:val="00766CBE"/>
    <w:rsid w:val="007C1BE8"/>
    <w:rsid w:val="007D4212"/>
    <w:rsid w:val="007F2ECC"/>
    <w:rsid w:val="008B15E6"/>
    <w:rsid w:val="008C66E7"/>
    <w:rsid w:val="008E290C"/>
    <w:rsid w:val="00935759"/>
    <w:rsid w:val="009415CF"/>
    <w:rsid w:val="009A53B7"/>
    <w:rsid w:val="009A62D5"/>
    <w:rsid w:val="009C1225"/>
    <w:rsid w:val="009C50FD"/>
    <w:rsid w:val="009E0349"/>
    <w:rsid w:val="009F3348"/>
    <w:rsid w:val="00A13FD3"/>
    <w:rsid w:val="00A46E80"/>
    <w:rsid w:val="00A7700A"/>
    <w:rsid w:val="00A8227E"/>
    <w:rsid w:val="00B11570"/>
    <w:rsid w:val="00B901A0"/>
    <w:rsid w:val="00BD4D58"/>
    <w:rsid w:val="00BF32A8"/>
    <w:rsid w:val="00C13720"/>
    <w:rsid w:val="00C47D38"/>
    <w:rsid w:val="00C80906"/>
    <w:rsid w:val="00C8435A"/>
    <w:rsid w:val="00CC3AC1"/>
    <w:rsid w:val="00D13838"/>
    <w:rsid w:val="00DB21A9"/>
    <w:rsid w:val="00DB2E2D"/>
    <w:rsid w:val="00DE0602"/>
    <w:rsid w:val="00F06541"/>
    <w:rsid w:val="00F1256B"/>
    <w:rsid w:val="00F22535"/>
    <w:rsid w:val="00F85FF1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F225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E"/>
    <w:rPr>
      <w:rFonts w:ascii="Segoe UI" w:eastAsia="Andale Sans UI" w:hAnsi="Segoe UI" w:cs="Segoe UI"/>
      <w:kern w:val="1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A46E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46E80"/>
    <w:rPr>
      <w:rFonts w:eastAsia="Andale Sans UI"/>
      <w:kern w:val="1"/>
      <w:sz w:val="24"/>
      <w:szCs w:val="24"/>
    </w:rPr>
  </w:style>
  <w:style w:type="character" w:customStyle="1" w:styleId="markedcontent">
    <w:name w:val="markedcontent"/>
    <w:basedOn w:val="Domylnaczcionkaakapitu"/>
    <w:rsid w:val="00A7700A"/>
  </w:style>
  <w:style w:type="paragraph" w:customStyle="1" w:styleId="Default">
    <w:name w:val="Default"/>
    <w:rsid w:val="00120A1F"/>
    <w:pPr>
      <w:widowControl w:val="0"/>
      <w:suppressAutoHyphens/>
    </w:pPr>
    <w:rPr>
      <w:rFonts w:ascii="Book Antiqua" w:eastAsia="Andale Sans UI" w:hAnsi="Book Antiqua" w:cs="Tahoma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F2253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E"/>
    <w:rPr>
      <w:rFonts w:ascii="Segoe UI" w:eastAsia="Andale Sans UI" w:hAnsi="Segoe UI" w:cs="Segoe UI"/>
      <w:kern w:val="1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A46E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46E80"/>
    <w:rPr>
      <w:rFonts w:eastAsia="Andale Sans UI"/>
      <w:kern w:val="1"/>
      <w:sz w:val="24"/>
      <w:szCs w:val="24"/>
    </w:rPr>
  </w:style>
  <w:style w:type="character" w:customStyle="1" w:styleId="markedcontent">
    <w:name w:val="markedcontent"/>
    <w:basedOn w:val="Domylnaczcionkaakapitu"/>
    <w:rsid w:val="00A7700A"/>
  </w:style>
  <w:style w:type="paragraph" w:customStyle="1" w:styleId="Default">
    <w:name w:val="Default"/>
    <w:rsid w:val="00120A1F"/>
    <w:pPr>
      <w:widowControl w:val="0"/>
      <w:suppressAutoHyphens/>
    </w:pPr>
    <w:rPr>
      <w:rFonts w:ascii="Book Antiqua" w:eastAsia="Andale Sans UI" w:hAnsi="Book Antiqua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 6</dc:creator>
  <cp:lastModifiedBy>Rafi</cp:lastModifiedBy>
  <cp:revision>3</cp:revision>
  <cp:lastPrinted>2018-01-26T09:21:00Z</cp:lastPrinted>
  <dcterms:created xsi:type="dcterms:W3CDTF">2023-12-13T13:52:00Z</dcterms:created>
  <dcterms:modified xsi:type="dcterms:W3CDTF">2024-08-08T08:56:00Z</dcterms:modified>
</cp:coreProperties>
</file>